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421F6578" w:rsidR="00A921F8" w:rsidRPr="00EE1B34" w:rsidRDefault="00390893" w:rsidP="003F0DB2">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8241" behindDoc="0" locked="0" layoutInCell="1" allowOverlap="1" wp14:anchorId="19F30FE4" wp14:editId="442FE815">
                <wp:simplePos x="0" y="0"/>
                <wp:positionH relativeFrom="column">
                  <wp:posOffset>4588305</wp:posOffset>
                </wp:positionH>
                <wp:positionV relativeFrom="paragraph">
                  <wp:posOffset>-591250</wp:posOffset>
                </wp:positionV>
                <wp:extent cx="1758315" cy="807250"/>
                <wp:effectExtent l="0" t="0" r="0" b="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07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rPr>
                              <w:drawing>
                                <wp:inline distT="0" distB="0" distL="0" distR="0" wp14:anchorId="3EEFF1E4" wp14:editId="447C7C0A">
                                  <wp:extent cx="1706400" cy="733425"/>
                                  <wp:effectExtent l="0" t="0" r="8255"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10162" cy="735042"/>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kstfelt 2" o:spid="_x0000_s1026" type="#_x0000_t202" style="position:absolute;left:0;text-align:left;margin-left:361.3pt;margin-top:-46.55pt;width:138.45pt;height:63.55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" filled="f" stroked="f">
                <v:textbox>
                  <w:txbxContent>
                    <w:p w14:paraId="69E48ADE" w14:textId="0D6F4C40" w:rsidR="009D07D7" w:rsidRDefault="009D07D7" w:rsidP="00A921F8">
                      <w:r>
                        <w:rPr>
                          <w:noProof/>
                        </w:rPr>
                        <w:drawing>
                          <wp:inline distT="0" distB="0" distL="0" distR="0" wp14:anchorId="3EEFF1E4" wp14:editId="447C7C0A">
                            <wp:extent cx="1706400" cy="733425"/>
                            <wp:effectExtent l="0" t="0" r="8255"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10162" cy="735042"/>
                                    </a:xfrm>
                                    <a:prstGeom prst="rect">
                                      <a:avLst/>
                                    </a:prstGeom>
                                    <a:noFill/>
                                    <a:ln>
                                      <a:noFill/>
                                    </a:ln>
                                  </pic:spPr>
                                </pic:pic>
                              </a:graphicData>
                            </a:graphic>
                          </wp:inline>
                        </w:drawing>
                      </w:r>
                    </w:p>
                  </w:txbxContent>
                </v:textbox>
              </v:shape>
            </w:pict>
          </mc:Fallback>
        </mc:AlternateContent>
      </w:r>
      <w:r w:rsidR="00546722">
        <w:rPr>
          <w:rFonts w:ascii="Calibri" w:hAnsi="Calibri"/>
          <w:noProof/>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E3D063" id="_x0000_s1027"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sidR="00546722">
        <w:rPr>
          <w:rFonts w:ascii="Calibri" w:hAnsi="Calibri"/>
          <w:noProof/>
        </w:rPr>
        <mc:AlternateContent>
          <mc:Choice Requires="wps">
            <w:drawing>
              <wp:anchor distT="0" distB="0" distL="114300" distR="114300" simplePos="0" relativeHeight="251658240" behindDoc="0" locked="0" layoutInCell="1" allowOverlap="1" wp14:anchorId="2CBE41E7" wp14:editId="0AB87225">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53DE75EA">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08CC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17B4F75E" w14:textId="77777777" w:rsidR="00CB2BE1" w:rsidRPr="007F6A89" w:rsidRDefault="00CB2BE1" w:rsidP="00CB2BE1">
      <w:pPr>
        <w:shd w:val="clear" w:color="auto" w:fill="FFFFFF"/>
        <w:rPr>
          <w:rFonts w:cstheme="minorHAnsi"/>
          <w:color w:val="222222"/>
          <w:szCs w:val="22"/>
          <w:lang w:val="en-GB"/>
        </w:rPr>
      </w:pPr>
      <w:r w:rsidRPr="007F6A89">
        <w:rPr>
          <w:rFonts w:cstheme="minorHAnsi"/>
          <w:color w:val="222222"/>
          <w:szCs w:val="22"/>
          <w:lang w:val="en-GB"/>
        </w:rPr>
        <w:t xml:space="preserve">Danish Refugee Council </w:t>
      </w:r>
    </w:p>
    <w:p w14:paraId="14829CD4" w14:textId="77777777" w:rsidR="00CB2BE1" w:rsidRPr="007F6A89" w:rsidRDefault="00CB2BE1" w:rsidP="00CB2BE1">
      <w:pPr>
        <w:jc w:val="left"/>
        <w:rPr>
          <w:rFonts w:ascii="Calibri" w:hAnsi="Calibri" w:cs="Arial"/>
          <w:color w:val="222222"/>
          <w:szCs w:val="22"/>
        </w:rPr>
      </w:pPr>
      <w:r w:rsidRPr="007F6A89">
        <w:rPr>
          <w:rFonts w:ascii="Calibri" w:hAnsi="Calibri" w:cs="Arial"/>
          <w:color w:val="222222"/>
          <w:szCs w:val="22"/>
        </w:rPr>
        <w:t>House # 29, Kart-e-Char (4)</w:t>
      </w:r>
    </w:p>
    <w:p w14:paraId="71C73606" w14:textId="3617009C" w:rsidR="00CB2BE1" w:rsidRPr="007F6A89" w:rsidRDefault="00CB2BE1" w:rsidP="00CB2BE1">
      <w:pPr>
        <w:jc w:val="left"/>
        <w:rPr>
          <w:rFonts w:ascii="Calibri" w:hAnsi="Calibri" w:cs="Arial"/>
          <w:color w:val="222222"/>
          <w:szCs w:val="22"/>
        </w:rPr>
      </w:pPr>
      <w:r w:rsidRPr="007F6A89">
        <w:rPr>
          <w:rFonts w:ascii="Calibri" w:hAnsi="Calibri" w:cs="Arial"/>
          <w:color w:val="222222"/>
          <w:szCs w:val="22"/>
        </w:rPr>
        <w:t xml:space="preserve">Rabia Balkhi Street, Imam Faqiah Baghlani St Ln </w:t>
      </w:r>
      <w:r w:rsidR="00A16224" w:rsidRPr="007F6A89">
        <w:rPr>
          <w:rFonts w:ascii="Calibri" w:hAnsi="Calibri" w:cs="Arial"/>
          <w:color w:val="222222"/>
          <w:szCs w:val="22"/>
        </w:rPr>
        <w:t>3, PD</w:t>
      </w:r>
      <w:r w:rsidRPr="007F6A89">
        <w:rPr>
          <w:rFonts w:ascii="Calibri" w:hAnsi="Calibri" w:cs="Arial"/>
          <w:color w:val="222222"/>
          <w:szCs w:val="22"/>
        </w:rPr>
        <w:t xml:space="preserve"> 3 </w:t>
      </w:r>
    </w:p>
    <w:p w14:paraId="02706930" w14:textId="77777777" w:rsidR="00CB2BE1" w:rsidRPr="00EE1B34" w:rsidRDefault="00CB2BE1" w:rsidP="00CB2BE1">
      <w:pPr>
        <w:shd w:val="clear" w:color="auto" w:fill="FFFFFF"/>
        <w:rPr>
          <w:rFonts w:ascii="Calibri" w:hAnsi="Calibri" w:cs="Arial"/>
          <w:color w:val="222222"/>
          <w:szCs w:val="22"/>
          <w:lang w:val="en-GB"/>
        </w:rPr>
      </w:pPr>
      <w:r w:rsidRPr="005B6280">
        <w:rPr>
          <w:rFonts w:cstheme="minorHAnsi"/>
          <w:color w:val="222222"/>
          <w:lang w:val="en-AU"/>
        </w:rPr>
        <w:t>Kabul, Afghanistan</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31ABF2AF" w14:textId="6CC26A77" w:rsidR="00034832" w:rsidRDefault="00744053" w:rsidP="4355F730">
      <w:pPr>
        <w:shd w:val="clear" w:color="auto" w:fill="FFFFFF" w:themeFill="background1"/>
        <w:rPr>
          <w:rFonts w:ascii="Calibri" w:hAnsi="Calibri" w:cs="Arial"/>
          <w:color w:val="222222"/>
          <w:lang w:val="en-GB"/>
        </w:rPr>
      </w:pPr>
      <w:r>
        <w:rPr>
          <w:rFonts w:ascii="Calibri" w:hAnsi="Calibri" w:cs="Arial"/>
          <w:color w:val="222222"/>
          <w:lang w:val="en-GB"/>
        </w:rPr>
        <w:t>1</w:t>
      </w:r>
      <w:r w:rsidR="00664F63">
        <w:rPr>
          <w:rFonts w:ascii="Calibri" w:hAnsi="Calibri" w:cs="Arial"/>
          <w:color w:val="222222"/>
          <w:lang w:val="en-GB"/>
        </w:rPr>
        <w:t>7</w:t>
      </w:r>
      <w:r w:rsidRPr="00744053">
        <w:rPr>
          <w:rFonts w:ascii="Calibri" w:hAnsi="Calibri" w:cs="Arial"/>
          <w:color w:val="222222"/>
          <w:vertAlign w:val="superscript"/>
          <w:lang w:val="en-GB"/>
        </w:rPr>
        <w:t>th</w:t>
      </w:r>
      <w:r w:rsidR="1202AF28" w:rsidRPr="4355F730">
        <w:rPr>
          <w:rFonts w:ascii="Calibri" w:hAnsi="Calibri" w:cs="Arial"/>
          <w:color w:val="222222"/>
          <w:lang w:val="en-GB"/>
        </w:rPr>
        <w:t xml:space="preserve"> </w:t>
      </w:r>
      <w:r w:rsidR="00BB5DED">
        <w:rPr>
          <w:rFonts w:ascii="Calibri" w:hAnsi="Calibri" w:cs="Arial"/>
          <w:color w:val="222222"/>
          <w:lang w:val="en-GB"/>
        </w:rPr>
        <w:t>February</w:t>
      </w:r>
      <w:r w:rsidR="002D005D" w:rsidRPr="4355F730">
        <w:rPr>
          <w:rFonts w:ascii="Calibri" w:hAnsi="Calibri" w:cs="Arial"/>
          <w:color w:val="222222"/>
          <w:lang w:val="en-GB"/>
        </w:rPr>
        <w:t xml:space="preserve"> 2026 </w:t>
      </w:r>
    </w:p>
    <w:p w14:paraId="2C89F399" w14:textId="4A9B2B58" w:rsidR="00034832" w:rsidRPr="00EE1B34" w:rsidRDefault="00034832" w:rsidP="25CBB012">
      <w:pPr>
        <w:shd w:val="clear" w:color="auto" w:fill="FFFFFF" w:themeFill="background1"/>
        <w:rPr>
          <w:rFonts w:ascii="Calibri" w:hAnsi="Calibri" w:cs="Arial"/>
          <w:color w:val="222222"/>
          <w:lang w:val="en-GB"/>
        </w:rPr>
      </w:pPr>
    </w:p>
    <w:p w14:paraId="43530E1F" w14:textId="0FCDC7F8" w:rsidR="00034832" w:rsidRPr="00EE1B34" w:rsidRDefault="00034832" w:rsidP="007C6A63">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7C6A63">
        <w:rPr>
          <w:rFonts w:ascii="Calibri" w:hAnsi="Calibri" w:cs="Arial"/>
          <w:color w:val="222222"/>
          <w:szCs w:val="22"/>
          <w:lang w:val="en-GB"/>
        </w:rPr>
        <w:t>All Interested Bidder/s</w:t>
      </w:r>
    </w:p>
    <w:p w14:paraId="292AF41C" w14:textId="128FCB4F" w:rsidR="00034832" w:rsidRPr="00EE1B34" w:rsidRDefault="00034832" w:rsidP="25CBB012">
      <w:pPr>
        <w:shd w:val="clear" w:color="auto" w:fill="FFFFFF" w:themeFill="background1"/>
        <w:rPr>
          <w:rFonts w:ascii="Calibri" w:hAnsi="Calibri" w:cs="Arial"/>
          <w:color w:val="222222"/>
          <w:lang w:val="en-GB"/>
        </w:rPr>
      </w:pPr>
    </w:p>
    <w:p w14:paraId="3B4BFB42" w14:textId="260710BF" w:rsidR="00947F71" w:rsidRDefault="00764110" w:rsidP="25CBB012">
      <w:pPr>
        <w:rPr>
          <w:rFonts w:ascii="Calibri" w:hAnsi="Calibri" w:cs="Arial"/>
          <w:b/>
          <w:bCs/>
          <w:color w:val="222222"/>
          <w:lang w:val="en-GB"/>
        </w:rPr>
      </w:pPr>
      <w:r w:rsidRPr="25CBB012">
        <w:rPr>
          <w:rFonts w:ascii="Calibri" w:hAnsi="Calibri" w:cs="Arial"/>
          <w:b/>
          <w:bCs/>
          <w:color w:val="222222"/>
          <w:lang w:val="en-GB"/>
        </w:rPr>
        <w:t>Request for Proposal</w:t>
      </w:r>
      <w:r w:rsidR="00034832" w:rsidRPr="25CBB012">
        <w:rPr>
          <w:rFonts w:ascii="Calibri" w:hAnsi="Calibri" w:cs="Arial"/>
          <w:b/>
          <w:bCs/>
          <w:color w:val="222222"/>
          <w:lang w:val="en-GB"/>
        </w:rPr>
        <w:t xml:space="preserve"> No.:</w:t>
      </w:r>
      <w:r>
        <w:tab/>
      </w:r>
      <w:r w:rsidR="002D005D" w:rsidRPr="25CBB012">
        <w:rPr>
          <w:rFonts w:ascii="Calibri" w:hAnsi="Calibri" w:cs="Arial"/>
          <w:b/>
          <w:bCs/>
          <w:color w:val="222222"/>
          <w:lang w:val="en-GB"/>
        </w:rPr>
        <w:t xml:space="preserve">      </w:t>
      </w:r>
      <w:r w:rsidR="002D005D" w:rsidRPr="25CBB012">
        <w:rPr>
          <w:rFonts w:ascii="Calibri" w:hAnsi="Calibri" w:cs="Arial"/>
          <w:b/>
          <w:bCs/>
          <w:color w:val="222222"/>
        </w:rPr>
        <w:t>RFP-AFG-AFC-001-2026</w:t>
      </w:r>
      <w:r w:rsidR="00003AE3">
        <w:rPr>
          <w:rFonts w:ascii="Calibri" w:hAnsi="Calibri" w:cs="Arial"/>
          <w:b/>
          <w:bCs/>
          <w:color w:val="222222"/>
        </w:rPr>
        <w:t xml:space="preserve"> </w:t>
      </w:r>
      <w:r w:rsidR="002D005D" w:rsidRPr="25CBB012">
        <w:rPr>
          <w:rFonts w:ascii="Calibri" w:hAnsi="Calibri" w:cs="Arial"/>
          <w:b/>
          <w:bCs/>
          <w:color w:val="222222"/>
        </w:rPr>
        <w:t>Provision of Staff Medical Insurance</w:t>
      </w:r>
      <w:r w:rsidR="5B755022" w:rsidRPr="25CBB012">
        <w:rPr>
          <w:rFonts w:ascii="Calibri" w:hAnsi="Calibri" w:cs="Arial"/>
          <w:b/>
          <w:bCs/>
          <w:color w:val="222222"/>
        </w:rPr>
        <w:t xml:space="preserve"> Services</w:t>
      </w:r>
      <w:r>
        <w:tab/>
      </w:r>
    </w:p>
    <w:p w14:paraId="6FE3A2E5" w14:textId="7BC07600" w:rsidR="00034832" w:rsidRPr="00EE1B34" w:rsidRDefault="00034832" w:rsidP="00B167F4">
      <w:pPr>
        <w:tabs>
          <w:tab w:val="left" w:pos="3030"/>
        </w:tabs>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EC150F5" w14:textId="486A5611" w:rsidR="001A020D" w:rsidRDefault="001A020D" w:rsidP="25CBB012">
      <w:pPr>
        <w:rPr>
          <w:rFonts w:ascii="Calibri" w:hAnsi="Calibri" w:cs="Arial"/>
          <w:lang w:val="en-GB"/>
        </w:rPr>
      </w:pPr>
      <w:r>
        <w:t>The Danish Refugee Council (DRC) has received grants from various donors for the implementation of humanitarian aid operations in Afghanistan. As part of this operation,</w:t>
      </w:r>
      <w:r w:rsidR="001F57EC" w:rsidRPr="25CBB012">
        <w:rPr>
          <w:rFonts w:ascii="Calibri" w:hAnsi="Calibri" w:cs="Arial"/>
          <w:lang w:val="en-GB"/>
        </w:rPr>
        <w:t xml:space="preserve"> is the provision of Medical Insurance </w:t>
      </w:r>
      <w:r w:rsidR="00C5018E" w:rsidRPr="25CBB012">
        <w:rPr>
          <w:rFonts w:ascii="Calibri" w:hAnsi="Calibri" w:cs="Arial"/>
          <w:lang w:val="en-GB"/>
        </w:rPr>
        <w:t>services</w:t>
      </w:r>
      <w:r w:rsidR="00003AE3">
        <w:rPr>
          <w:rFonts w:ascii="Calibri" w:hAnsi="Calibri" w:cs="Arial"/>
          <w:lang w:val="en-GB"/>
        </w:rPr>
        <w:t>.</w:t>
      </w:r>
      <w:r w:rsidR="00C5018E" w:rsidRPr="25CBB012">
        <w:rPr>
          <w:rFonts w:ascii="Calibri" w:hAnsi="Calibri" w:cs="Arial"/>
          <w:lang w:val="en-GB"/>
        </w:rPr>
        <w:t xml:space="preserve"> </w:t>
      </w:r>
      <w:r w:rsidR="00C5018E">
        <w:t>Therefore</w:t>
      </w:r>
      <w:r w:rsidR="001F57EC" w:rsidRPr="25CBB012">
        <w:rPr>
          <w:rFonts w:ascii="Calibri" w:hAnsi="Calibri" w:cs="Arial"/>
          <w:lang w:val="en-GB"/>
        </w:rPr>
        <w:t xml:space="preserve">, DRC requests you to submit </w:t>
      </w:r>
      <w:r w:rsidR="00BB1EC5">
        <w:rPr>
          <w:rFonts w:ascii="Calibri" w:hAnsi="Calibri" w:cs="Arial"/>
          <w:lang w:val="en-GB"/>
        </w:rPr>
        <w:t>your</w:t>
      </w:r>
      <w:r w:rsidR="001F57EC" w:rsidRPr="25CBB012">
        <w:rPr>
          <w:rFonts w:ascii="Calibri" w:hAnsi="Calibri" w:cs="Arial"/>
          <w:lang w:val="en-GB"/>
        </w:rPr>
        <w:t xml:space="preserve"> bid for the provision of the services listed </w:t>
      </w:r>
      <w:r w:rsidR="00740603">
        <w:rPr>
          <w:rFonts w:ascii="Calibri" w:hAnsi="Calibri" w:cs="Arial"/>
          <w:lang w:val="en-GB"/>
        </w:rPr>
        <w:t>in</w:t>
      </w:r>
      <w:r w:rsidR="001F57EC" w:rsidRPr="25CBB012">
        <w:rPr>
          <w:rFonts w:ascii="Calibri" w:hAnsi="Calibri" w:cs="Arial"/>
          <w:lang w:val="en-GB"/>
        </w:rPr>
        <w:t xml:space="preserve"> the attached </w:t>
      </w:r>
      <w:r w:rsidR="00740603">
        <w:rPr>
          <w:rFonts w:ascii="Calibri" w:hAnsi="Calibri" w:cs="Arial"/>
          <w:lang w:val="en-GB"/>
        </w:rPr>
        <w:t>Annex A</w:t>
      </w:r>
      <w:r w:rsidR="007A0A88">
        <w:rPr>
          <w:rFonts w:ascii="Calibri" w:hAnsi="Calibri" w:cs="Arial"/>
          <w:lang w:val="en-GB"/>
        </w:rPr>
        <w:t>.</w:t>
      </w:r>
      <w:r w:rsidR="00740603">
        <w:rPr>
          <w:rFonts w:ascii="Calibri" w:hAnsi="Calibri" w:cs="Arial"/>
          <w:lang w:val="en-GB"/>
        </w:rPr>
        <w:t xml:space="preserve">1 </w:t>
      </w:r>
      <w:r w:rsidR="007A0A88">
        <w:rPr>
          <w:rFonts w:ascii="Calibri" w:hAnsi="Calibri" w:cs="Arial"/>
          <w:lang w:val="en-GB"/>
        </w:rPr>
        <w:t>T</w:t>
      </w:r>
      <w:r w:rsidR="00740603">
        <w:rPr>
          <w:rFonts w:ascii="Calibri" w:hAnsi="Calibri" w:cs="Arial"/>
          <w:lang w:val="en-GB"/>
        </w:rPr>
        <w:t>echnical Bid Form</w:t>
      </w:r>
      <w:r w:rsidR="007A0A88">
        <w:rPr>
          <w:rFonts w:ascii="Calibri" w:hAnsi="Calibri" w:cs="Arial"/>
          <w:lang w:val="en-GB"/>
        </w:rPr>
        <w:t xml:space="preserve"> and </w:t>
      </w:r>
      <w:r w:rsidR="007A0A88" w:rsidRPr="007A0A88">
        <w:rPr>
          <w:rFonts w:ascii="Calibri" w:hAnsi="Calibri" w:cs="Arial"/>
          <w:lang w:val="en-GB"/>
        </w:rPr>
        <w:t>Annex F</w:t>
      </w:r>
      <w:r w:rsidR="007A0A88">
        <w:rPr>
          <w:rFonts w:ascii="Calibri" w:hAnsi="Calibri" w:cs="Arial"/>
          <w:lang w:val="en-GB"/>
        </w:rPr>
        <w:t xml:space="preserve">. </w:t>
      </w:r>
      <w:r w:rsidR="007A0A88" w:rsidRPr="007A0A88">
        <w:rPr>
          <w:rFonts w:ascii="Calibri" w:hAnsi="Calibri" w:cs="Arial"/>
          <w:lang w:val="en-GB"/>
        </w:rPr>
        <w:t>Terms of Reference</w:t>
      </w:r>
      <w:r w:rsidR="00740603">
        <w:rPr>
          <w:rFonts w:ascii="Calibri" w:hAnsi="Calibri" w:cs="Arial"/>
          <w:lang w:val="en-GB"/>
        </w:rPr>
        <w:t>.</w:t>
      </w:r>
    </w:p>
    <w:p w14:paraId="22BE8F79" w14:textId="0392D433" w:rsidR="00C9615B" w:rsidRPr="00980D60" w:rsidRDefault="00C9615B" w:rsidP="00A56F8A">
      <w:pPr>
        <w:rPr>
          <w:rFonts w:ascii="Calibri" w:hAnsi="Calibri" w:cs="Arial"/>
          <w:color w:val="222222"/>
          <w:szCs w:val="22"/>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50D4D9D8" w14:textId="77777777" w:rsidR="00980D60" w:rsidRDefault="00980D60"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4326"/>
        <w:gridCol w:w="5029"/>
      </w:tblGrid>
      <w:tr w:rsidR="00882808" w:rsidRPr="005F626A" w14:paraId="68AC4AAC" w14:textId="77777777" w:rsidTr="691655B2">
        <w:trPr>
          <w:trHeight w:val="261"/>
        </w:trPr>
        <w:tc>
          <w:tcPr>
            <w:tcW w:w="355" w:type="pct"/>
            <w:shd w:val="clear" w:color="auto" w:fill="D9D9D9" w:themeFill="background1" w:themeFillShade="D9"/>
          </w:tcPr>
          <w:p w14:paraId="25F21FA9" w14:textId="77777777" w:rsidR="00980D60" w:rsidRPr="005F626A" w:rsidRDefault="00980D60" w:rsidP="00B42856">
            <w:pPr>
              <w:jc w:val="center"/>
              <w:rPr>
                <w:rFonts w:cstheme="minorHAnsi"/>
                <w:b/>
                <w:bCs/>
                <w:color w:val="000000"/>
              </w:rPr>
            </w:pPr>
            <w:bookmarkStart w:id="0" w:name="_Hlk103249444"/>
            <w:r w:rsidRPr="005F626A">
              <w:rPr>
                <w:rFonts w:cstheme="minorHAnsi"/>
                <w:b/>
                <w:bCs/>
                <w:color w:val="000000"/>
              </w:rPr>
              <w:t>Line</w:t>
            </w:r>
          </w:p>
        </w:tc>
        <w:tc>
          <w:tcPr>
            <w:tcW w:w="2148" w:type="pct"/>
            <w:shd w:val="clear" w:color="auto" w:fill="D9D9D9" w:themeFill="background1" w:themeFillShade="D9"/>
          </w:tcPr>
          <w:p w14:paraId="54B559D4" w14:textId="77777777" w:rsidR="00980D60" w:rsidRPr="005F626A" w:rsidRDefault="00980D60" w:rsidP="00B42856">
            <w:pPr>
              <w:rPr>
                <w:rFonts w:cstheme="minorHAnsi"/>
                <w:b/>
                <w:bCs/>
                <w:color w:val="000000"/>
              </w:rPr>
            </w:pPr>
            <w:r w:rsidRPr="005F626A">
              <w:rPr>
                <w:rFonts w:cstheme="minorHAnsi"/>
                <w:b/>
                <w:bCs/>
                <w:color w:val="000000"/>
              </w:rPr>
              <w:t>Item</w:t>
            </w:r>
          </w:p>
        </w:tc>
        <w:tc>
          <w:tcPr>
            <w:tcW w:w="2497" w:type="pct"/>
            <w:shd w:val="clear" w:color="auto" w:fill="D9D9D9" w:themeFill="background1" w:themeFillShade="D9"/>
          </w:tcPr>
          <w:p w14:paraId="4C440623" w14:textId="77777777" w:rsidR="00980D60" w:rsidRPr="005F626A" w:rsidRDefault="00980D60" w:rsidP="00B42856">
            <w:pPr>
              <w:rPr>
                <w:rFonts w:cstheme="minorHAnsi"/>
                <w:b/>
                <w:bCs/>
                <w:color w:val="000000"/>
              </w:rPr>
            </w:pPr>
            <w:r w:rsidRPr="005F626A">
              <w:rPr>
                <w:rFonts w:cstheme="minorHAnsi"/>
                <w:b/>
                <w:bCs/>
                <w:color w:val="000000"/>
              </w:rPr>
              <w:t>Time, date, address as appropriate</w:t>
            </w:r>
          </w:p>
        </w:tc>
      </w:tr>
      <w:tr w:rsidR="00882808" w:rsidRPr="005F626A" w14:paraId="3AAB4FEC" w14:textId="77777777" w:rsidTr="691655B2">
        <w:trPr>
          <w:trHeight w:val="261"/>
        </w:trPr>
        <w:tc>
          <w:tcPr>
            <w:tcW w:w="355" w:type="pct"/>
            <w:shd w:val="clear" w:color="auto" w:fill="D9D9D9" w:themeFill="background1" w:themeFillShade="D9"/>
          </w:tcPr>
          <w:p w14:paraId="34B9A025" w14:textId="77777777" w:rsidR="00980D60" w:rsidRPr="005F626A" w:rsidRDefault="00980D60" w:rsidP="00F23911">
            <w:pPr>
              <w:pStyle w:val="ACBody2"/>
              <w:numPr>
                <w:ilvl w:val="0"/>
                <w:numId w:val="13"/>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5041885A" w14:textId="416462FE" w:rsidR="00980D60" w:rsidRPr="005F626A" w:rsidRDefault="00784153" w:rsidP="00B42856">
            <w:pPr>
              <w:pStyle w:val="ACBody2"/>
              <w:tabs>
                <w:tab w:val="left" w:pos="7722"/>
              </w:tabs>
              <w:spacing w:after="0"/>
              <w:ind w:left="0"/>
              <w:jc w:val="left"/>
              <w:rPr>
                <w:rFonts w:asciiTheme="minorHAnsi" w:eastAsia="Calibri" w:hAnsiTheme="minorHAnsi" w:cstheme="minorBidi"/>
                <w:sz w:val="20"/>
              </w:rPr>
            </w:pPr>
            <w:r>
              <w:rPr>
                <w:rFonts w:asciiTheme="minorHAnsi" w:eastAsia="Calibri" w:hAnsiTheme="minorHAnsi" w:cstheme="minorBidi"/>
                <w:sz w:val="20"/>
              </w:rPr>
              <w:t>RPF</w:t>
            </w:r>
            <w:r w:rsidR="00980D60" w:rsidRPr="3C05AE7C">
              <w:rPr>
                <w:rFonts w:asciiTheme="minorHAnsi" w:eastAsia="Calibri" w:hAnsiTheme="minorHAnsi" w:cstheme="minorBidi"/>
                <w:sz w:val="20"/>
              </w:rPr>
              <w:t xml:space="preserve"> published</w:t>
            </w:r>
          </w:p>
        </w:tc>
        <w:tc>
          <w:tcPr>
            <w:tcW w:w="2497" w:type="pct"/>
          </w:tcPr>
          <w:p w14:paraId="7D18C786" w14:textId="5FAD38D9" w:rsidR="00980D60" w:rsidRPr="005F626A" w:rsidRDefault="001F57EC" w:rsidP="4355F730">
            <w:pPr>
              <w:pStyle w:val="ACBody2"/>
              <w:tabs>
                <w:tab w:val="left" w:pos="7722"/>
              </w:tabs>
              <w:spacing w:after="0"/>
              <w:ind w:left="0"/>
              <w:jc w:val="left"/>
              <w:rPr>
                <w:rFonts w:asciiTheme="minorHAnsi" w:eastAsia="Calibri" w:hAnsiTheme="minorHAnsi" w:cstheme="minorBidi"/>
                <w:sz w:val="20"/>
              </w:rPr>
            </w:pPr>
            <w:r w:rsidRPr="25CBB012">
              <w:rPr>
                <w:rFonts w:asciiTheme="minorHAnsi" w:eastAsia="Calibri" w:hAnsiTheme="minorHAnsi" w:cstheme="minorBidi"/>
                <w:sz w:val="20"/>
              </w:rPr>
              <w:t xml:space="preserve"> </w:t>
            </w:r>
            <w:r w:rsidR="076A8DE0" w:rsidRPr="25CBB012">
              <w:rPr>
                <w:rFonts w:asciiTheme="minorHAnsi" w:eastAsia="Calibri" w:hAnsiTheme="minorHAnsi" w:cstheme="minorBidi"/>
                <w:sz w:val="20"/>
              </w:rPr>
              <w:t>1</w:t>
            </w:r>
            <w:r w:rsidR="00BB5DED">
              <w:rPr>
                <w:rFonts w:asciiTheme="minorHAnsi" w:eastAsia="Calibri" w:hAnsiTheme="minorHAnsi" w:cstheme="minorBidi"/>
                <w:sz w:val="20"/>
              </w:rPr>
              <w:t>7</w:t>
            </w:r>
            <w:r w:rsidR="076A8DE0" w:rsidRPr="25CBB012">
              <w:rPr>
                <w:rFonts w:asciiTheme="minorHAnsi" w:eastAsia="Calibri" w:hAnsiTheme="minorHAnsi" w:cstheme="minorBidi"/>
                <w:sz w:val="20"/>
                <w:vertAlign w:val="superscript"/>
              </w:rPr>
              <w:t>th</w:t>
            </w:r>
            <w:r w:rsidR="076A8DE0" w:rsidRPr="25CBB012">
              <w:rPr>
                <w:rFonts w:asciiTheme="minorHAnsi" w:eastAsia="Calibri" w:hAnsiTheme="minorHAnsi" w:cstheme="minorBidi"/>
                <w:sz w:val="20"/>
              </w:rPr>
              <w:t xml:space="preserve"> February </w:t>
            </w:r>
            <w:r w:rsidR="001A020D" w:rsidRPr="25CBB012">
              <w:rPr>
                <w:rFonts w:asciiTheme="minorHAnsi" w:eastAsia="Calibri" w:hAnsiTheme="minorHAnsi" w:cstheme="minorBidi"/>
                <w:sz w:val="20"/>
              </w:rPr>
              <w:t>202</w:t>
            </w:r>
            <w:r w:rsidRPr="25CBB012">
              <w:rPr>
                <w:rFonts w:asciiTheme="minorHAnsi" w:eastAsia="Calibri" w:hAnsiTheme="minorHAnsi" w:cstheme="minorBidi"/>
                <w:sz w:val="20"/>
              </w:rPr>
              <w:t>6</w:t>
            </w:r>
            <w:r w:rsidR="00980D60" w:rsidRPr="25CBB012">
              <w:rPr>
                <w:rFonts w:asciiTheme="minorHAnsi" w:eastAsia="Calibri" w:hAnsiTheme="minorHAnsi" w:cstheme="minorBidi"/>
                <w:sz w:val="20"/>
              </w:rPr>
              <w:t xml:space="preserve"> </w:t>
            </w:r>
          </w:p>
        </w:tc>
      </w:tr>
      <w:tr w:rsidR="00882808" w:rsidRPr="005F626A" w14:paraId="43FF1F10" w14:textId="77777777" w:rsidTr="691655B2">
        <w:trPr>
          <w:trHeight w:val="261"/>
        </w:trPr>
        <w:tc>
          <w:tcPr>
            <w:tcW w:w="355" w:type="pct"/>
            <w:shd w:val="clear" w:color="auto" w:fill="D9D9D9" w:themeFill="background1" w:themeFillShade="D9"/>
          </w:tcPr>
          <w:p w14:paraId="5925EE78" w14:textId="77777777" w:rsidR="00980D60" w:rsidRPr="005F626A" w:rsidRDefault="00980D60" w:rsidP="00F23911">
            <w:pPr>
              <w:pStyle w:val="ACBody2"/>
              <w:numPr>
                <w:ilvl w:val="0"/>
                <w:numId w:val="13"/>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1F3A545A" w14:textId="77777777" w:rsidR="00980D60" w:rsidRPr="0029485F" w:rsidRDefault="00980D60" w:rsidP="00B42856">
            <w:pPr>
              <w:autoSpaceDE w:val="0"/>
              <w:autoSpaceDN w:val="0"/>
              <w:adjustRightInd w:val="0"/>
              <w:jc w:val="left"/>
              <w:rPr>
                <w:rFonts w:eastAsia="Calibri" w:cstheme="minorBidi"/>
                <w:b/>
                <w:bCs/>
                <w:color w:val="222222"/>
                <w:lang w:val="en-GB"/>
              </w:rPr>
            </w:pPr>
            <w:r w:rsidRPr="0029485F">
              <w:rPr>
                <w:rFonts w:eastAsia="Calibri" w:cstheme="minorBidi"/>
                <w:b/>
                <w:bCs/>
                <w:color w:val="222222"/>
                <w:lang w:val="en-GB"/>
              </w:rPr>
              <w:t>Invitation to Clarification Meeting for Bidders</w:t>
            </w:r>
          </w:p>
          <w:p w14:paraId="1BC2C39C" w14:textId="43F71DE9" w:rsidR="00980D60" w:rsidRPr="00697951" w:rsidRDefault="00980D60" w:rsidP="2102932A">
            <w:pPr>
              <w:autoSpaceDE w:val="0"/>
              <w:autoSpaceDN w:val="0"/>
              <w:adjustRightInd w:val="0"/>
              <w:jc w:val="left"/>
              <w:rPr>
                <w:rFonts w:eastAsia="Calibri" w:cstheme="minorBidi"/>
                <w:color w:val="222222"/>
                <w:lang w:val="en-GB"/>
              </w:rPr>
            </w:pPr>
            <w:r w:rsidRPr="2102932A">
              <w:rPr>
                <w:rFonts w:eastAsia="Calibri" w:cstheme="minorBidi"/>
                <w:color w:val="222222"/>
                <w:lang w:val="en-GB"/>
              </w:rPr>
              <w:t xml:space="preserve">The DRC Supply Chain team cordially invites all interested bidders to a clarification meeting concerning the </w:t>
            </w:r>
            <w:r w:rsidR="008049AE">
              <w:rPr>
                <w:rFonts w:eastAsia="Calibri" w:cstheme="minorBidi"/>
                <w:color w:val="222222"/>
                <w:lang w:val="en-GB"/>
              </w:rPr>
              <w:t>RFP</w:t>
            </w:r>
            <w:r w:rsidR="0012224C">
              <w:rPr>
                <w:rFonts w:eastAsia="Calibri" w:cstheme="minorBidi"/>
                <w:color w:val="222222"/>
                <w:lang w:val="en-GB"/>
              </w:rPr>
              <w:t>.</w:t>
            </w:r>
            <w:r w:rsidRPr="2102932A">
              <w:rPr>
                <w:rFonts w:eastAsia="Calibri" w:cstheme="minorBidi"/>
                <w:color w:val="222222"/>
                <w:lang w:val="en-GB"/>
              </w:rPr>
              <w:t xml:space="preserve"> This session is designed to address inquiries related to the </w:t>
            </w:r>
            <w:r w:rsidR="008049AE">
              <w:rPr>
                <w:rFonts w:eastAsia="Calibri" w:cstheme="minorBidi"/>
                <w:color w:val="222222"/>
                <w:lang w:val="en-GB"/>
              </w:rPr>
              <w:t>RFP a</w:t>
            </w:r>
            <w:r w:rsidRPr="2102932A">
              <w:rPr>
                <w:rFonts w:eastAsia="Calibri" w:cstheme="minorBidi"/>
                <w:color w:val="222222"/>
                <w:lang w:val="en-GB"/>
              </w:rPr>
              <w:t>nd will guide bidders in submitting their documents as per the requirements.</w:t>
            </w:r>
          </w:p>
          <w:p w14:paraId="19D6F305" w14:textId="77777777" w:rsidR="00980D60" w:rsidRPr="00697951" w:rsidRDefault="00980D60" w:rsidP="00B42856">
            <w:pPr>
              <w:autoSpaceDE w:val="0"/>
              <w:autoSpaceDN w:val="0"/>
              <w:adjustRightInd w:val="0"/>
              <w:jc w:val="left"/>
              <w:rPr>
                <w:rFonts w:eastAsia="Calibri" w:cstheme="minorBidi"/>
                <w:color w:val="222222"/>
                <w:lang w:val="en-GB"/>
              </w:rPr>
            </w:pPr>
            <w:r w:rsidRPr="00697951">
              <w:rPr>
                <w:rFonts w:eastAsia="Calibri" w:cstheme="minorBidi"/>
                <w:color w:val="222222"/>
                <w:lang w:val="en-GB"/>
              </w:rPr>
              <w:t xml:space="preserve">To register for the clarification meeting, please send an email to: </w:t>
            </w:r>
            <w:hyperlink r:id="rId12" w:history="1">
              <w:r w:rsidRPr="0029485F">
                <w:rPr>
                  <w:rFonts w:eastAsia="Calibri"/>
                  <w:color w:val="222222"/>
                </w:rPr>
                <w:t>afg-procurement@drc.ngo</w:t>
              </w:r>
            </w:hyperlink>
            <w:r>
              <w:rPr>
                <w:rFonts w:eastAsia="Calibri" w:cstheme="minorBidi"/>
                <w:color w:val="222222"/>
                <w:lang w:val="en-GB"/>
              </w:rPr>
              <w:t xml:space="preserve"> </w:t>
            </w:r>
          </w:p>
          <w:p w14:paraId="306D334A" w14:textId="51FA7144" w:rsidR="00980D60" w:rsidRPr="006360DB" w:rsidRDefault="00980D60" w:rsidP="25CBB012">
            <w:pPr>
              <w:autoSpaceDE w:val="0"/>
              <w:autoSpaceDN w:val="0"/>
              <w:adjustRightInd w:val="0"/>
              <w:jc w:val="left"/>
              <w:rPr>
                <w:rFonts w:eastAsia="Calibri" w:cstheme="minorBidi"/>
                <w:color w:val="222222"/>
                <w:lang w:val="en-GB"/>
              </w:rPr>
            </w:pPr>
            <w:r w:rsidRPr="25CBB012">
              <w:rPr>
                <w:rFonts w:eastAsia="Calibri" w:cstheme="minorBidi"/>
                <w:color w:val="222222"/>
                <w:lang w:val="en-GB"/>
              </w:rPr>
              <w:t xml:space="preserve">Deadline for Email Registration: </w:t>
            </w:r>
          </w:p>
          <w:p w14:paraId="5699376D" w14:textId="1F7C626C" w:rsidR="00980D60" w:rsidRPr="006360DB" w:rsidRDefault="0124FCBF" w:rsidP="25CBB012">
            <w:pPr>
              <w:autoSpaceDE w:val="0"/>
              <w:autoSpaceDN w:val="0"/>
              <w:adjustRightInd w:val="0"/>
              <w:jc w:val="left"/>
              <w:rPr>
                <w:rFonts w:eastAsia="Calibri" w:cstheme="minorBidi"/>
                <w:color w:val="222222"/>
                <w:lang w:val="en-GB"/>
              </w:rPr>
            </w:pPr>
            <w:r w:rsidRPr="25CBB012">
              <w:rPr>
                <w:rFonts w:eastAsia="Calibri" w:cstheme="minorBidi"/>
                <w:b/>
                <w:bCs/>
                <w:color w:val="222222"/>
                <w:lang w:val="en-GB"/>
              </w:rPr>
              <w:t>2</w:t>
            </w:r>
            <w:r w:rsidR="23CCF41F" w:rsidRPr="25CBB012">
              <w:rPr>
                <w:rFonts w:eastAsia="Calibri" w:cstheme="minorBidi"/>
                <w:b/>
                <w:bCs/>
                <w:color w:val="222222"/>
                <w:lang w:val="en-GB"/>
              </w:rPr>
              <w:t>2</w:t>
            </w:r>
            <w:r w:rsidR="23CCF41F" w:rsidRPr="25CBB012">
              <w:rPr>
                <w:rFonts w:eastAsia="Calibri" w:cstheme="minorBidi"/>
                <w:b/>
                <w:bCs/>
                <w:color w:val="222222"/>
                <w:vertAlign w:val="superscript"/>
                <w:lang w:val="en-GB"/>
              </w:rPr>
              <w:t>nd</w:t>
            </w:r>
            <w:r w:rsidR="23CCF41F" w:rsidRPr="25CBB012">
              <w:rPr>
                <w:rFonts w:eastAsia="Calibri" w:cstheme="minorBidi"/>
                <w:b/>
                <w:bCs/>
                <w:color w:val="222222"/>
                <w:lang w:val="en-GB"/>
              </w:rPr>
              <w:t xml:space="preserve"> </w:t>
            </w:r>
            <w:r w:rsidRPr="25CBB012">
              <w:rPr>
                <w:rFonts w:eastAsia="Calibri" w:cstheme="minorBidi"/>
                <w:b/>
                <w:bCs/>
                <w:color w:val="222222"/>
                <w:lang w:val="en-GB"/>
              </w:rPr>
              <w:t>February</w:t>
            </w:r>
            <w:r w:rsidR="01F1CE60" w:rsidRPr="25CBB012">
              <w:rPr>
                <w:rFonts w:eastAsia="Calibri" w:cstheme="minorBidi"/>
                <w:b/>
                <w:bCs/>
                <w:color w:val="222222"/>
                <w:lang w:val="en-GB"/>
              </w:rPr>
              <w:t xml:space="preserve"> 202</w:t>
            </w:r>
            <w:r w:rsidR="001F57EC" w:rsidRPr="25CBB012">
              <w:rPr>
                <w:rFonts w:eastAsia="Calibri" w:cstheme="minorBidi"/>
                <w:b/>
                <w:bCs/>
                <w:color w:val="222222"/>
                <w:lang w:val="en-GB"/>
              </w:rPr>
              <w:t>6</w:t>
            </w:r>
            <w:r w:rsidR="205F78E8" w:rsidRPr="25CBB012">
              <w:rPr>
                <w:rFonts w:eastAsia="Calibri" w:cstheme="minorBidi"/>
                <w:b/>
                <w:bCs/>
                <w:color w:val="222222"/>
                <w:lang w:val="en-GB"/>
              </w:rPr>
              <w:t xml:space="preserve"> @ </w:t>
            </w:r>
            <w:r w:rsidR="5821DE3A" w:rsidRPr="25CBB012">
              <w:rPr>
                <w:rFonts w:eastAsia="Calibri" w:cstheme="minorBidi"/>
                <w:b/>
                <w:bCs/>
                <w:color w:val="222222"/>
                <w:lang w:val="en-GB"/>
              </w:rPr>
              <w:t>9:30 AM</w:t>
            </w:r>
            <w:r w:rsidR="00D62068">
              <w:rPr>
                <w:rFonts w:eastAsia="Calibri" w:cstheme="minorBidi"/>
                <w:b/>
                <w:bCs/>
                <w:color w:val="222222"/>
                <w:lang w:val="en-GB"/>
              </w:rPr>
              <w:t xml:space="preserve"> </w:t>
            </w:r>
            <w:r w:rsidR="5821DE3A" w:rsidRPr="25CBB012">
              <w:rPr>
                <w:rFonts w:eastAsia="Calibri" w:cstheme="minorBidi"/>
                <w:b/>
                <w:bCs/>
                <w:color w:val="222222"/>
                <w:lang w:val="en-GB"/>
              </w:rPr>
              <w:t>UTC</w:t>
            </w:r>
          </w:p>
          <w:p w14:paraId="711EE877" w14:textId="01F5B8E6" w:rsidR="00980D60" w:rsidRPr="006360DB" w:rsidRDefault="205F78E8" w:rsidP="25CBB012">
            <w:pPr>
              <w:autoSpaceDE w:val="0"/>
              <w:autoSpaceDN w:val="0"/>
              <w:adjustRightInd w:val="0"/>
              <w:jc w:val="left"/>
              <w:rPr>
                <w:rFonts w:eastAsia="Calibri" w:cstheme="minorBidi"/>
                <w:color w:val="222222"/>
                <w:lang w:val="en-GB"/>
              </w:rPr>
            </w:pPr>
            <w:r w:rsidRPr="25CBB012">
              <w:rPr>
                <w:rFonts w:eastAsia="Calibri" w:cstheme="minorBidi"/>
                <w:b/>
                <w:bCs/>
                <w:color w:val="222222"/>
                <w:lang w:val="en-GB"/>
              </w:rPr>
              <w:t>2:00 PM Afghanistan Local Time</w:t>
            </w:r>
          </w:p>
        </w:tc>
        <w:tc>
          <w:tcPr>
            <w:tcW w:w="2497" w:type="pct"/>
          </w:tcPr>
          <w:p w14:paraId="026808F5" w14:textId="4A314442" w:rsidR="006829C6" w:rsidRPr="006360DB" w:rsidRDefault="3CFC972A" w:rsidP="4355F730">
            <w:pPr>
              <w:tabs>
                <w:tab w:val="left" w:pos="7722"/>
              </w:tabs>
              <w:jc w:val="left"/>
              <w:rPr>
                <w:rFonts w:eastAsia="Calibri" w:cstheme="minorBidi"/>
                <w:color w:val="222222"/>
                <w:lang w:val="en-GB"/>
              </w:rPr>
            </w:pPr>
            <w:r w:rsidRPr="25CBB012">
              <w:rPr>
                <w:rFonts w:eastAsia="Calibri" w:cstheme="minorBidi"/>
                <w:color w:val="222222"/>
                <w:lang w:val="en-GB"/>
              </w:rPr>
              <w:t>2</w:t>
            </w:r>
            <w:r w:rsidR="001B9538" w:rsidRPr="25CBB012">
              <w:rPr>
                <w:rFonts w:eastAsia="Calibri" w:cstheme="minorBidi"/>
                <w:color w:val="222222"/>
                <w:lang w:val="en-GB"/>
              </w:rPr>
              <w:t>3</w:t>
            </w:r>
            <w:r w:rsidR="001B9538" w:rsidRPr="25CBB012">
              <w:rPr>
                <w:rFonts w:eastAsia="Calibri" w:cstheme="minorBidi"/>
                <w:color w:val="222222"/>
                <w:vertAlign w:val="superscript"/>
                <w:lang w:val="en-GB"/>
              </w:rPr>
              <w:t>rd</w:t>
            </w:r>
            <w:r w:rsidR="001B9538" w:rsidRPr="25CBB012">
              <w:rPr>
                <w:rFonts w:eastAsia="Calibri" w:cstheme="minorBidi"/>
                <w:color w:val="222222"/>
                <w:lang w:val="en-GB"/>
              </w:rPr>
              <w:t xml:space="preserve"> </w:t>
            </w:r>
            <w:r w:rsidR="1A9CF91D" w:rsidRPr="25CBB012">
              <w:rPr>
                <w:rFonts w:eastAsia="Calibri" w:cstheme="minorBidi"/>
                <w:color w:val="222222"/>
                <w:lang w:val="en-GB"/>
              </w:rPr>
              <w:t xml:space="preserve">February </w:t>
            </w:r>
            <w:r w:rsidR="01F1CE60" w:rsidRPr="25CBB012">
              <w:rPr>
                <w:rFonts w:eastAsia="Calibri" w:cstheme="minorBidi"/>
                <w:color w:val="222222"/>
                <w:lang w:val="en-GB"/>
              </w:rPr>
              <w:t>202</w:t>
            </w:r>
            <w:r w:rsidR="001F57EC" w:rsidRPr="25CBB012">
              <w:rPr>
                <w:rFonts w:eastAsia="Calibri" w:cstheme="minorBidi"/>
                <w:color w:val="222222"/>
                <w:lang w:val="en-GB"/>
              </w:rPr>
              <w:t>6</w:t>
            </w:r>
            <w:r w:rsidR="00980D60" w:rsidRPr="25CBB012">
              <w:rPr>
                <w:rFonts w:eastAsia="Calibri" w:cstheme="minorBidi"/>
                <w:color w:val="222222"/>
                <w:lang w:val="en-GB"/>
              </w:rPr>
              <w:t xml:space="preserve"> </w:t>
            </w:r>
            <w:r w:rsidR="2E24187A" w:rsidRPr="25CBB012">
              <w:rPr>
                <w:rFonts w:eastAsia="Calibri" w:cstheme="minorBidi"/>
                <w:color w:val="222222"/>
                <w:lang w:val="en-GB"/>
              </w:rPr>
              <w:t xml:space="preserve">@ </w:t>
            </w:r>
            <w:r w:rsidR="0012224C">
              <w:rPr>
                <w:rFonts w:eastAsia="Calibri" w:cstheme="minorBidi"/>
                <w:color w:val="222222"/>
                <w:lang w:val="en-GB"/>
              </w:rPr>
              <w:t>05:30</w:t>
            </w:r>
            <w:r w:rsidR="2E24187A" w:rsidRPr="25CBB012">
              <w:rPr>
                <w:rFonts w:eastAsia="Calibri" w:cstheme="minorBidi"/>
                <w:color w:val="222222"/>
                <w:lang w:val="en-GB"/>
              </w:rPr>
              <w:t xml:space="preserve"> </w:t>
            </w:r>
            <w:r w:rsidR="0012224C">
              <w:rPr>
                <w:rFonts w:eastAsia="Calibri" w:cstheme="minorBidi"/>
                <w:color w:val="222222"/>
                <w:lang w:val="en-GB"/>
              </w:rPr>
              <w:t>AM</w:t>
            </w:r>
            <w:r w:rsidR="0033056B">
              <w:rPr>
                <w:rFonts w:eastAsia="Calibri" w:cstheme="minorBidi"/>
                <w:color w:val="222222"/>
                <w:lang w:val="en-GB"/>
              </w:rPr>
              <w:t xml:space="preserve"> </w:t>
            </w:r>
            <w:r w:rsidR="2E24187A" w:rsidRPr="25CBB012">
              <w:rPr>
                <w:rFonts w:eastAsia="Calibri" w:cstheme="minorBidi"/>
                <w:color w:val="222222"/>
                <w:lang w:val="en-GB"/>
              </w:rPr>
              <w:t>UTC</w:t>
            </w:r>
          </w:p>
          <w:p w14:paraId="6C2C3FBF" w14:textId="77777777" w:rsidR="006829C6" w:rsidRPr="006360DB" w:rsidRDefault="006829C6" w:rsidP="006829C6">
            <w:pPr>
              <w:pStyle w:val="ACBody2"/>
              <w:tabs>
                <w:tab w:val="left" w:pos="7722"/>
              </w:tabs>
              <w:spacing w:after="0" w:line="259" w:lineRule="auto"/>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10:00 AM Afghanistan local time  </w:t>
            </w:r>
          </w:p>
          <w:p w14:paraId="5A3F286F" w14:textId="61DDFD3B" w:rsidR="00980D60" w:rsidRPr="006360DB" w:rsidRDefault="001D2172" w:rsidP="001D2172">
            <w:pPr>
              <w:tabs>
                <w:tab w:val="left" w:pos="8200"/>
              </w:tabs>
              <w:jc w:val="left"/>
              <w:rPr>
                <w:rFonts w:eastAsia="Calibri" w:cstheme="minorBidi"/>
                <w:color w:val="222222"/>
                <w:rtl/>
                <w:lang w:val="en-GB"/>
              </w:rPr>
            </w:pPr>
            <w:r w:rsidRPr="001D2172">
              <w:rPr>
                <w:rFonts w:eastAsia="Calibri" w:cstheme="minorBidi"/>
                <w:color w:val="222222"/>
              </w:rPr>
              <w:t>Danish Refugee Council</w:t>
            </w:r>
            <w:r w:rsidRPr="001D2172">
              <w:rPr>
                <w:rFonts w:eastAsia="Calibri" w:cstheme="minorBidi"/>
                <w:color w:val="222222"/>
              </w:rPr>
              <w:br/>
              <w:t>House # 29, Kart-e-Char (4)</w:t>
            </w:r>
            <w:r w:rsidRPr="001D2172">
              <w:rPr>
                <w:rFonts w:eastAsia="Calibri" w:cstheme="minorBidi"/>
                <w:color w:val="222222"/>
              </w:rPr>
              <w:br/>
              <w:t>Rabia Balkhi Street, Imam Faqiah Baghlani St Ln 3, PD 3</w:t>
            </w:r>
            <w:r w:rsidRPr="001D2172">
              <w:rPr>
                <w:rFonts w:eastAsia="Calibri" w:cstheme="minorBidi"/>
                <w:color w:val="222222"/>
              </w:rPr>
              <w:br/>
              <w:t>Kabul, Afghanistan.</w:t>
            </w:r>
          </w:p>
        </w:tc>
      </w:tr>
      <w:tr w:rsidR="00882808" w:rsidRPr="005F626A" w14:paraId="1D757B74" w14:textId="77777777" w:rsidTr="691655B2">
        <w:trPr>
          <w:trHeight w:val="261"/>
        </w:trPr>
        <w:tc>
          <w:tcPr>
            <w:tcW w:w="355" w:type="pct"/>
            <w:shd w:val="clear" w:color="auto" w:fill="D9D9D9" w:themeFill="background1" w:themeFillShade="D9"/>
          </w:tcPr>
          <w:p w14:paraId="2D578281" w14:textId="77777777" w:rsidR="00980D60" w:rsidRPr="005F626A" w:rsidRDefault="00980D60" w:rsidP="00F23911">
            <w:pPr>
              <w:pStyle w:val="ACBody2"/>
              <w:numPr>
                <w:ilvl w:val="0"/>
                <w:numId w:val="13"/>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1136529A" w14:textId="77777777" w:rsidR="00980D60" w:rsidRPr="006360DB" w:rsidRDefault="00980D60" w:rsidP="00B42856">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Closing date for clarifications</w:t>
            </w:r>
          </w:p>
        </w:tc>
        <w:tc>
          <w:tcPr>
            <w:tcW w:w="2497" w:type="pct"/>
          </w:tcPr>
          <w:p w14:paraId="07F27ADC" w14:textId="455D28FF" w:rsidR="0037476D" w:rsidRPr="006360DB" w:rsidRDefault="2770C64A" w:rsidP="4355F730">
            <w:pPr>
              <w:tabs>
                <w:tab w:val="left" w:pos="7722"/>
              </w:tabs>
              <w:jc w:val="left"/>
              <w:rPr>
                <w:rFonts w:eastAsia="Calibri" w:cstheme="minorBidi"/>
                <w:color w:val="222222"/>
                <w:lang w:val="en-GB"/>
              </w:rPr>
            </w:pPr>
            <w:r w:rsidRPr="25CBB012">
              <w:rPr>
                <w:rFonts w:eastAsia="Calibri" w:cstheme="minorBidi"/>
                <w:color w:val="222222"/>
                <w:lang w:val="en-GB"/>
              </w:rPr>
              <w:t>24</w:t>
            </w:r>
            <w:r w:rsidRPr="25CBB012">
              <w:rPr>
                <w:rFonts w:eastAsia="Calibri" w:cstheme="minorBidi"/>
                <w:color w:val="222222"/>
                <w:vertAlign w:val="superscript"/>
                <w:lang w:val="en-GB"/>
              </w:rPr>
              <w:t>th</w:t>
            </w:r>
            <w:r w:rsidRPr="25CBB012">
              <w:rPr>
                <w:rFonts w:eastAsia="Calibri" w:cstheme="minorBidi"/>
                <w:color w:val="222222"/>
                <w:lang w:val="en-GB"/>
              </w:rPr>
              <w:t xml:space="preserve"> </w:t>
            </w:r>
            <w:r w:rsidR="4A8A125F" w:rsidRPr="25CBB012">
              <w:rPr>
                <w:rFonts w:eastAsia="Calibri" w:cstheme="minorBidi"/>
                <w:color w:val="222222"/>
                <w:lang w:val="en-GB"/>
              </w:rPr>
              <w:t xml:space="preserve">February </w:t>
            </w:r>
            <w:r w:rsidR="00A243C9" w:rsidRPr="25CBB012">
              <w:rPr>
                <w:rFonts w:eastAsia="Calibri" w:cstheme="minorBidi"/>
                <w:color w:val="222222"/>
                <w:lang w:val="en-GB"/>
              </w:rPr>
              <w:t>2026</w:t>
            </w:r>
            <w:r w:rsidR="5724127F" w:rsidRPr="25CBB012">
              <w:rPr>
                <w:rFonts w:eastAsia="Calibri" w:cstheme="minorBidi"/>
                <w:color w:val="222222"/>
                <w:lang w:val="en-GB"/>
              </w:rPr>
              <w:t xml:space="preserve"> </w:t>
            </w:r>
            <w:r w:rsidR="3541DBF0" w:rsidRPr="25CBB012">
              <w:rPr>
                <w:rFonts w:eastAsia="Calibri" w:cstheme="minorBidi"/>
                <w:color w:val="222222"/>
                <w:lang w:val="en-GB"/>
              </w:rPr>
              <w:t>@ 05:30 AM</w:t>
            </w:r>
            <w:r w:rsidR="00086106">
              <w:rPr>
                <w:rFonts w:eastAsia="Calibri" w:cstheme="minorBidi"/>
                <w:color w:val="222222"/>
                <w:lang w:val="en-GB"/>
              </w:rPr>
              <w:t xml:space="preserve"> </w:t>
            </w:r>
            <w:r w:rsidR="3541DBF0" w:rsidRPr="25CBB012">
              <w:rPr>
                <w:rFonts w:eastAsia="Calibri" w:cstheme="minorBidi"/>
                <w:color w:val="222222"/>
                <w:lang w:val="en-GB"/>
              </w:rPr>
              <w:t>UTC</w:t>
            </w:r>
          </w:p>
          <w:p w14:paraId="1401A076" w14:textId="7C600C28" w:rsidR="00980D60" w:rsidRPr="006360DB" w:rsidRDefault="0037476D" w:rsidP="0037476D">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10:00 AM Afghanistan local time  </w:t>
            </w:r>
          </w:p>
        </w:tc>
      </w:tr>
      <w:tr w:rsidR="00882808" w:rsidRPr="005F626A" w14:paraId="59EE3514" w14:textId="77777777" w:rsidTr="691655B2">
        <w:trPr>
          <w:trHeight w:val="278"/>
        </w:trPr>
        <w:tc>
          <w:tcPr>
            <w:tcW w:w="355" w:type="pct"/>
            <w:shd w:val="clear" w:color="auto" w:fill="D9D9D9" w:themeFill="background1" w:themeFillShade="D9"/>
          </w:tcPr>
          <w:p w14:paraId="3F0DC78A" w14:textId="77777777" w:rsidR="00980D60" w:rsidRPr="005F626A" w:rsidRDefault="00980D60" w:rsidP="00F23911">
            <w:pPr>
              <w:pStyle w:val="ACBody2"/>
              <w:numPr>
                <w:ilvl w:val="0"/>
                <w:numId w:val="13"/>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0EACCE08" w14:textId="77777777" w:rsidR="00980D60" w:rsidRPr="006360DB" w:rsidRDefault="00980D60" w:rsidP="00B42856">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Closing date and time for receipt of bids </w:t>
            </w:r>
          </w:p>
        </w:tc>
        <w:tc>
          <w:tcPr>
            <w:tcW w:w="2497" w:type="pct"/>
          </w:tcPr>
          <w:p w14:paraId="37DA4EE5" w14:textId="0C2353C5" w:rsidR="001C2CFE" w:rsidRPr="006360DB" w:rsidRDefault="7BEC2DF2" w:rsidP="4355F730">
            <w:pPr>
              <w:jc w:val="left"/>
              <w:rPr>
                <w:rFonts w:eastAsia="Calibri" w:cstheme="minorBidi"/>
                <w:color w:val="222222"/>
                <w:lang w:val="en-GB"/>
              </w:rPr>
            </w:pPr>
            <w:r w:rsidRPr="25CBB012">
              <w:rPr>
                <w:rFonts w:eastAsia="Calibri" w:cstheme="minorBidi"/>
                <w:color w:val="222222"/>
                <w:lang w:val="en-GB"/>
              </w:rPr>
              <w:t>10</w:t>
            </w:r>
            <w:r w:rsidRPr="25CBB012">
              <w:rPr>
                <w:rFonts w:eastAsia="Calibri" w:cstheme="minorBidi"/>
                <w:color w:val="222222"/>
                <w:vertAlign w:val="superscript"/>
                <w:lang w:val="en-GB"/>
              </w:rPr>
              <w:t>th</w:t>
            </w:r>
            <w:r w:rsidRPr="25CBB012">
              <w:rPr>
                <w:rFonts w:eastAsia="Calibri" w:cstheme="minorBidi"/>
                <w:color w:val="222222"/>
                <w:lang w:val="en-GB"/>
              </w:rPr>
              <w:t xml:space="preserve"> March</w:t>
            </w:r>
            <w:r w:rsidR="206A2EED" w:rsidRPr="25CBB012">
              <w:rPr>
                <w:rFonts w:eastAsia="Calibri" w:cstheme="minorBidi"/>
                <w:color w:val="222222"/>
                <w:lang w:val="en-GB"/>
              </w:rPr>
              <w:t xml:space="preserve"> </w:t>
            </w:r>
            <w:r w:rsidR="00980D60" w:rsidRPr="25CBB012">
              <w:rPr>
                <w:rFonts w:eastAsia="Calibri" w:cstheme="minorBidi"/>
                <w:color w:val="222222"/>
                <w:lang w:val="en-GB"/>
              </w:rPr>
              <w:t>202</w:t>
            </w:r>
            <w:r w:rsidR="001F57EC" w:rsidRPr="25CBB012">
              <w:rPr>
                <w:rFonts w:eastAsia="Calibri" w:cstheme="minorBidi"/>
                <w:color w:val="222222"/>
                <w:lang w:val="en-GB"/>
              </w:rPr>
              <w:t>6</w:t>
            </w:r>
            <w:r w:rsidR="00980D60" w:rsidRPr="25CBB012">
              <w:rPr>
                <w:rFonts w:eastAsia="Calibri" w:cstheme="minorBidi"/>
                <w:color w:val="222222"/>
                <w:lang w:val="en-GB"/>
              </w:rPr>
              <w:t xml:space="preserve"> </w:t>
            </w:r>
            <w:r w:rsidR="2F641E2D" w:rsidRPr="25CBB012">
              <w:rPr>
                <w:rFonts w:eastAsia="Calibri" w:cstheme="minorBidi"/>
                <w:color w:val="222222"/>
                <w:lang w:val="en-GB"/>
              </w:rPr>
              <w:t>@ 11:30 AM</w:t>
            </w:r>
            <w:r w:rsidR="00086106">
              <w:rPr>
                <w:rFonts w:eastAsia="Calibri" w:cstheme="minorBidi"/>
                <w:color w:val="222222"/>
                <w:lang w:val="en-GB"/>
              </w:rPr>
              <w:t xml:space="preserve"> </w:t>
            </w:r>
            <w:r w:rsidR="2F641E2D" w:rsidRPr="25CBB012">
              <w:rPr>
                <w:rFonts w:eastAsia="Calibri" w:cstheme="minorBidi"/>
                <w:color w:val="222222"/>
                <w:lang w:val="en-GB"/>
              </w:rPr>
              <w:t>UTC</w:t>
            </w:r>
          </w:p>
          <w:p w14:paraId="49E7BA98" w14:textId="020CCC0B" w:rsidR="00980D60" w:rsidRPr="006360DB" w:rsidRDefault="001C2CFE" w:rsidP="691655B2">
            <w:pPr>
              <w:pStyle w:val="ACBody2"/>
              <w:tabs>
                <w:tab w:val="left" w:pos="7722"/>
              </w:tabs>
              <w:spacing w:after="0"/>
              <w:ind w:left="0"/>
              <w:jc w:val="left"/>
              <w:rPr>
                <w:rFonts w:asciiTheme="minorHAnsi" w:eastAsia="Calibri" w:hAnsiTheme="minorHAnsi" w:cstheme="minorBidi"/>
                <w:color w:val="222222"/>
                <w:sz w:val="20"/>
                <w:lang w:val="en-GB"/>
              </w:rPr>
            </w:pPr>
            <w:r w:rsidRPr="691655B2">
              <w:rPr>
                <w:rFonts w:asciiTheme="minorHAnsi" w:eastAsia="Calibri" w:hAnsiTheme="minorHAnsi" w:cstheme="minorBidi"/>
                <w:color w:val="222222"/>
                <w:sz w:val="20"/>
                <w:lang w:val="en-GB"/>
              </w:rPr>
              <w:t>4:00 PM Afghanistan local Time</w:t>
            </w:r>
          </w:p>
        </w:tc>
      </w:tr>
      <w:tr w:rsidR="00882808" w:rsidRPr="005F626A" w14:paraId="15633B90" w14:textId="77777777" w:rsidTr="691655B2">
        <w:trPr>
          <w:trHeight w:val="278"/>
        </w:trPr>
        <w:tc>
          <w:tcPr>
            <w:tcW w:w="355" w:type="pct"/>
            <w:shd w:val="clear" w:color="auto" w:fill="D9D9D9" w:themeFill="background1" w:themeFillShade="D9"/>
          </w:tcPr>
          <w:p w14:paraId="227734A2" w14:textId="77777777" w:rsidR="00980D60" w:rsidRPr="005F626A" w:rsidRDefault="00980D60" w:rsidP="00F23911">
            <w:pPr>
              <w:pStyle w:val="ACBody2"/>
              <w:numPr>
                <w:ilvl w:val="0"/>
                <w:numId w:val="13"/>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522AE1B3" w14:textId="77777777" w:rsidR="00980D60" w:rsidRDefault="00980D60" w:rsidP="00B42856">
            <w:pPr>
              <w:pStyle w:val="ACBody2"/>
              <w:tabs>
                <w:tab w:val="left" w:pos="7722"/>
              </w:tabs>
              <w:spacing w:after="0"/>
              <w:ind w:left="0"/>
              <w:jc w:val="left"/>
              <w:rPr>
                <w:rFonts w:asciiTheme="minorHAnsi" w:eastAsia="Calibri" w:hAnsiTheme="minorHAnsi" w:cstheme="minorHAnsi"/>
                <w:sz w:val="20"/>
                <w:rtl/>
              </w:rPr>
            </w:pPr>
            <w:r w:rsidRPr="005F626A">
              <w:rPr>
                <w:rFonts w:asciiTheme="minorHAnsi" w:eastAsia="Calibri" w:hAnsiTheme="minorHAnsi" w:cstheme="minorHAnsi"/>
                <w:sz w:val="20"/>
              </w:rPr>
              <w:t>Tender Opening Location</w:t>
            </w:r>
          </w:p>
          <w:p w14:paraId="5221685E" w14:textId="77777777" w:rsidR="00980D60" w:rsidRPr="005F626A" w:rsidRDefault="00980D60" w:rsidP="00B42856">
            <w:pPr>
              <w:pStyle w:val="ACBody2"/>
              <w:tabs>
                <w:tab w:val="left" w:pos="7722"/>
              </w:tabs>
              <w:spacing w:after="0"/>
              <w:ind w:left="0"/>
              <w:jc w:val="left"/>
              <w:rPr>
                <w:rFonts w:asciiTheme="minorHAnsi" w:eastAsia="Calibri" w:hAnsiTheme="minorHAnsi" w:cstheme="minorHAnsi"/>
                <w:sz w:val="20"/>
              </w:rPr>
            </w:pPr>
          </w:p>
        </w:tc>
        <w:tc>
          <w:tcPr>
            <w:tcW w:w="2497" w:type="pct"/>
          </w:tcPr>
          <w:p w14:paraId="66ADBDE8" w14:textId="77777777" w:rsidR="00980D60" w:rsidRPr="00697951" w:rsidRDefault="00980D60" w:rsidP="00B42856">
            <w:pPr>
              <w:pStyle w:val="ACBody2"/>
              <w:tabs>
                <w:tab w:val="left" w:pos="7722"/>
              </w:tabs>
              <w:spacing w:after="0"/>
              <w:ind w:left="0"/>
              <w:jc w:val="left"/>
              <w:rPr>
                <w:rFonts w:asciiTheme="minorHAnsi" w:eastAsia="Calibri" w:hAnsiTheme="minorHAnsi" w:cstheme="minorBidi"/>
                <w:color w:val="222222"/>
                <w:sz w:val="20"/>
                <w:lang w:val="en-GB"/>
              </w:rPr>
            </w:pPr>
            <w:r w:rsidRPr="00697951">
              <w:rPr>
                <w:rFonts w:asciiTheme="minorHAnsi" w:eastAsia="Calibri" w:hAnsiTheme="minorHAnsi" w:cstheme="minorBidi"/>
                <w:color w:val="222222"/>
                <w:sz w:val="20"/>
                <w:lang w:val="en-GB"/>
              </w:rPr>
              <w:t xml:space="preserve">DRC Country Office Kabul Afghanistan </w:t>
            </w:r>
          </w:p>
          <w:p w14:paraId="59F81CFC" w14:textId="77777777" w:rsidR="002E2F2C" w:rsidRPr="006360DB" w:rsidRDefault="002E2F2C" w:rsidP="002E2F2C">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DRC Country office </w:t>
            </w:r>
          </w:p>
          <w:p w14:paraId="1E7CCA23" w14:textId="77777777" w:rsidR="002E2F2C" w:rsidRDefault="002E2F2C" w:rsidP="002E2F2C">
            <w:pPr>
              <w:tabs>
                <w:tab w:val="left" w:pos="8200"/>
              </w:tabs>
              <w:jc w:val="left"/>
              <w:rPr>
                <w:rFonts w:eastAsia="Calibri" w:cstheme="minorBidi"/>
                <w:color w:val="222222"/>
                <w:lang w:val="en-GB"/>
              </w:rPr>
            </w:pPr>
            <w:r w:rsidRPr="006360DB">
              <w:rPr>
                <w:rFonts w:eastAsia="Calibri" w:cstheme="minorBidi"/>
                <w:color w:val="222222"/>
                <w:lang w:val="en-GB"/>
              </w:rPr>
              <w:t>House 1431(29), Street # 1, PD # 3, Kart-e-Chahar</w:t>
            </w:r>
          </w:p>
          <w:p w14:paraId="738D78E1" w14:textId="4BB66EC5" w:rsidR="00980D60" w:rsidRPr="00697951" w:rsidRDefault="002E2F2C" w:rsidP="002E2F2C">
            <w:pPr>
              <w:tabs>
                <w:tab w:val="left" w:pos="8200"/>
              </w:tabs>
              <w:jc w:val="left"/>
              <w:rPr>
                <w:rFonts w:eastAsia="Calibri" w:cstheme="minorBidi"/>
                <w:color w:val="222222"/>
                <w:lang w:val="en-GB" w:bidi="prs-AF"/>
              </w:rPr>
            </w:pPr>
            <w:r>
              <w:rPr>
                <w:rFonts w:eastAsia="Calibri" w:cstheme="minorBidi"/>
                <w:color w:val="222222"/>
                <w:lang w:val="en-GB"/>
              </w:rPr>
              <w:t xml:space="preserve">Rabe Balkhi School Street. </w:t>
            </w:r>
          </w:p>
        </w:tc>
      </w:tr>
      <w:tr w:rsidR="00882808" w:rsidRPr="005F626A" w14:paraId="39C9B3F0" w14:textId="77777777" w:rsidTr="691655B2">
        <w:trPr>
          <w:trHeight w:val="278"/>
        </w:trPr>
        <w:tc>
          <w:tcPr>
            <w:tcW w:w="355" w:type="pct"/>
            <w:shd w:val="clear" w:color="auto" w:fill="D9D9D9" w:themeFill="background1" w:themeFillShade="D9"/>
          </w:tcPr>
          <w:p w14:paraId="1AF0C57A" w14:textId="77777777" w:rsidR="00980D60" w:rsidRPr="005F626A" w:rsidRDefault="00980D60" w:rsidP="00F23911">
            <w:pPr>
              <w:pStyle w:val="ACBody2"/>
              <w:numPr>
                <w:ilvl w:val="0"/>
                <w:numId w:val="13"/>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21D49BB5" w14:textId="77777777" w:rsidR="00980D60" w:rsidRPr="005F626A" w:rsidRDefault="00980D60" w:rsidP="00B42856">
            <w:pPr>
              <w:pStyle w:val="ACBody2"/>
              <w:tabs>
                <w:tab w:val="left" w:pos="7722"/>
              </w:tabs>
              <w:spacing w:after="0"/>
              <w:ind w:left="0"/>
              <w:jc w:val="left"/>
              <w:rPr>
                <w:rFonts w:asciiTheme="minorHAnsi" w:eastAsia="Calibri" w:hAnsiTheme="minorHAnsi" w:cstheme="minorBidi"/>
                <w:sz w:val="20"/>
              </w:rPr>
            </w:pPr>
            <w:r w:rsidRPr="3C05AE7C">
              <w:rPr>
                <w:rFonts w:asciiTheme="minorHAnsi" w:eastAsia="Calibri" w:hAnsiTheme="minorHAnsi" w:cstheme="minorBidi"/>
                <w:sz w:val="20"/>
              </w:rPr>
              <w:t xml:space="preserve">Tender Opening Date and time </w:t>
            </w:r>
          </w:p>
        </w:tc>
        <w:tc>
          <w:tcPr>
            <w:tcW w:w="2497" w:type="pct"/>
          </w:tcPr>
          <w:p w14:paraId="3FE6EF47" w14:textId="39E8CC77" w:rsidR="00216516" w:rsidRDefault="50198DFA" w:rsidP="4355F730">
            <w:pPr>
              <w:tabs>
                <w:tab w:val="left" w:pos="7722"/>
              </w:tabs>
              <w:jc w:val="left"/>
              <w:rPr>
                <w:rFonts w:eastAsia="Calibri" w:cstheme="minorBidi"/>
              </w:rPr>
            </w:pPr>
            <w:r w:rsidRPr="25CBB012">
              <w:rPr>
                <w:rFonts w:eastAsia="Calibri" w:cstheme="minorBidi"/>
              </w:rPr>
              <w:t>1</w:t>
            </w:r>
            <w:r w:rsidR="1786208D" w:rsidRPr="25CBB012">
              <w:rPr>
                <w:rFonts w:eastAsia="Calibri" w:cstheme="minorBidi"/>
              </w:rPr>
              <w:t>1</w:t>
            </w:r>
            <w:r w:rsidRPr="25CBB012">
              <w:rPr>
                <w:rFonts w:eastAsia="Calibri" w:cstheme="minorBidi"/>
                <w:vertAlign w:val="superscript"/>
              </w:rPr>
              <w:t>th</w:t>
            </w:r>
            <w:r w:rsidRPr="25CBB012">
              <w:rPr>
                <w:rFonts w:eastAsia="Calibri" w:cstheme="minorBidi"/>
              </w:rPr>
              <w:t xml:space="preserve"> </w:t>
            </w:r>
            <w:r w:rsidR="144F6F51" w:rsidRPr="25CBB012">
              <w:rPr>
                <w:rFonts w:eastAsia="Calibri" w:cstheme="minorBidi"/>
              </w:rPr>
              <w:t>March</w:t>
            </w:r>
            <w:r w:rsidR="74D2D36E" w:rsidRPr="25CBB012">
              <w:rPr>
                <w:rFonts w:eastAsia="Calibri" w:cstheme="minorBidi"/>
              </w:rPr>
              <w:t xml:space="preserve"> 202</w:t>
            </w:r>
            <w:r w:rsidR="001F57EC" w:rsidRPr="25CBB012">
              <w:rPr>
                <w:rFonts w:eastAsia="Calibri" w:cstheme="minorBidi"/>
              </w:rPr>
              <w:t>6</w:t>
            </w:r>
            <w:r w:rsidR="00980D60" w:rsidRPr="25CBB012">
              <w:rPr>
                <w:rFonts w:eastAsia="Calibri" w:cstheme="minorBidi"/>
              </w:rPr>
              <w:t xml:space="preserve"> </w:t>
            </w:r>
            <w:r w:rsidR="57BAA0BA" w:rsidRPr="25CBB012">
              <w:rPr>
                <w:rFonts w:eastAsia="Calibri" w:cstheme="minorBidi"/>
              </w:rPr>
              <w:t xml:space="preserve">@ </w:t>
            </w:r>
            <w:r w:rsidR="57BAA0BA" w:rsidRPr="25CBB012">
              <w:rPr>
                <w:rFonts w:eastAsia="Calibri" w:cstheme="minorBidi"/>
                <w:lang w:val="en-IE"/>
              </w:rPr>
              <w:t>05:30 AM</w:t>
            </w:r>
            <w:r w:rsidR="00086106">
              <w:rPr>
                <w:rFonts w:eastAsia="Calibri" w:cstheme="minorBidi"/>
                <w:lang w:val="en-IE"/>
              </w:rPr>
              <w:t xml:space="preserve"> </w:t>
            </w:r>
            <w:r w:rsidR="57BAA0BA" w:rsidRPr="25CBB012">
              <w:rPr>
                <w:rFonts w:eastAsia="Calibri" w:cstheme="minorBidi"/>
                <w:lang w:val="en-IE"/>
              </w:rPr>
              <w:t>UTC</w:t>
            </w:r>
          </w:p>
          <w:p w14:paraId="129A054A" w14:textId="19765009" w:rsidR="00980D60" w:rsidRPr="00CF414B" w:rsidRDefault="00216516" w:rsidP="00216516">
            <w:pPr>
              <w:pStyle w:val="ACBody2"/>
              <w:tabs>
                <w:tab w:val="left" w:pos="7722"/>
              </w:tabs>
              <w:spacing w:after="0"/>
              <w:ind w:left="0"/>
              <w:jc w:val="left"/>
              <w:rPr>
                <w:rFonts w:asciiTheme="minorHAnsi" w:eastAsia="Calibri" w:hAnsiTheme="minorHAnsi" w:cstheme="minorBidi"/>
                <w:sz w:val="20"/>
              </w:rPr>
            </w:pPr>
            <w:r w:rsidRPr="3C05AE7C">
              <w:rPr>
                <w:rFonts w:asciiTheme="minorHAnsi" w:eastAsia="Calibri" w:hAnsiTheme="minorHAnsi" w:cstheme="minorBidi"/>
                <w:sz w:val="20"/>
                <w:lang w:val="en-US"/>
              </w:rPr>
              <w:t xml:space="preserve">10:00 AM Afghanistan local time  </w:t>
            </w:r>
          </w:p>
        </w:tc>
      </w:tr>
      <w:bookmarkEnd w:id="0"/>
    </w:tbl>
    <w:p w14:paraId="35234A9C" w14:textId="77777777" w:rsidR="00980D60" w:rsidRPr="00980D60" w:rsidRDefault="00980D60" w:rsidP="00443A10">
      <w:pPr>
        <w:pStyle w:val="ColorfulList-Accent11"/>
        <w:shd w:val="clear" w:color="auto" w:fill="FFFFFF"/>
        <w:ind w:left="0"/>
        <w:rPr>
          <w:rFonts w:ascii="Calibri" w:hAnsi="Calibri" w:cs="Arial"/>
          <w:color w:val="222222"/>
          <w:szCs w:val="22"/>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687D5547" w14:textId="77777777" w:rsidR="00980D60" w:rsidRPr="0054561D" w:rsidRDefault="00980D60" w:rsidP="00980D60">
      <w:pPr>
        <w:pStyle w:val="ColorfulList-Accent11"/>
        <w:shd w:val="clear" w:color="auto" w:fill="FFFFFF"/>
        <w:ind w:left="0"/>
        <w:rPr>
          <w:rFonts w:ascii="Calibri" w:hAnsi="Calibri" w:cs="Arial"/>
          <w:b/>
          <w:color w:val="FF0000"/>
          <w:szCs w:val="22"/>
        </w:rPr>
      </w:pPr>
      <w:r w:rsidRPr="0054561D">
        <w:rPr>
          <w:rFonts w:ascii="Calibri" w:hAnsi="Calibri" w:cs="Arial"/>
          <w:b/>
          <w:bCs/>
          <w:color w:val="FF0000"/>
          <w:szCs w:val="22"/>
        </w:rPr>
        <w:t>PLEASE NOTE:</w:t>
      </w:r>
      <w:r w:rsidRPr="0054561D">
        <w:rPr>
          <w:rFonts w:ascii="Calibri" w:hAnsi="Calibri" w:cs="Arial"/>
          <w:b/>
          <w:color w:val="FF0000"/>
          <w:szCs w:val="22"/>
        </w:rPr>
        <w:t xml:space="preserve"> NO BIDS WILL BE ACCEPTED AFTER THE ABOVE CLOSING TIME AND DATE.</w:t>
      </w:r>
    </w:p>
    <w:p w14:paraId="2B3D7B2E" w14:textId="77777777" w:rsidR="00980D60" w:rsidRDefault="00980D60" w:rsidP="00980D60">
      <w:pPr>
        <w:pStyle w:val="ColorfulList-Accent11"/>
        <w:shd w:val="clear" w:color="auto" w:fill="FFFFFF"/>
        <w:ind w:left="0"/>
        <w:rPr>
          <w:rFonts w:ascii="Calibri" w:hAnsi="Calibri" w:cs="Arial"/>
          <w:b/>
          <w:color w:val="00B050"/>
          <w:szCs w:val="22"/>
        </w:rPr>
      </w:pPr>
      <w:r w:rsidRPr="0054561D">
        <w:rPr>
          <w:rFonts w:ascii="Calibri" w:hAnsi="Calibri" w:cs="Arial"/>
          <w:b/>
          <w:color w:val="00B050"/>
          <w:szCs w:val="22"/>
        </w:rPr>
        <w:lastRenderedPageBreak/>
        <w:t xml:space="preserve">In line with our commitment to sustainability, DRC would appreciate efforts to reduce paper wastage and resource consumption during the tendering process. We encourage all participants to consider digital submissions and minimize the use of paper wherever possible. </w:t>
      </w:r>
    </w:p>
    <w:p w14:paraId="638D32DD" w14:textId="77777777" w:rsidR="003113D2" w:rsidRPr="00980D60" w:rsidRDefault="003113D2" w:rsidP="00443A10">
      <w:pPr>
        <w:pStyle w:val="ColorfulList-Accent11"/>
        <w:shd w:val="clear" w:color="auto" w:fill="FFFFFF"/>
        <w:ind w:left="0"/>
        <w:rPr>
          <w:rFonts w:ascii="Calibri" w:hAnsi="Calibri" w:cs="Arial"/>
          <w:b/>
          <w:color w:val="FF0000"/>
          <w:sz w:val="28"/>
          <w:szCs w:val="22"/>
        </w:rPr>
      </w:pPr>
    </w:p>
    <w:p w14:paraId="319316DC" w14:textId="09CA1BE5" w:rsidR="00764110" w:rsidRDefault="00764110" w:rsidP="435345EC">
      <w:pPr>
        <w:pStyle w:val="Heading1"/>
      </w:pPr>
      <w:r w:rsidRPr="435345EC">
        <w:t xml:space="preserve">Important information regarding this RFP: </w:t>
      </w:r>
    </w:p>
    <w:p w14:paraId="548D7EAF" w14:textId="77777777" w:rsidR="00BB68CD" w:rsidRPr="00BB68CD" w:rsidRDefault="00BB68CD" w:rsidP="00BB68CD"/>
    <w:p w14:paraId="168AADC0" w14:textId="33CF9B53" w:rsidR="00BB68CD" w:rsidRPr="001A7274" w:rsidRDefault="00BB68CD" w:rsidP="25CBB012">
      <w:pPr>
        <w:pStyle w:val="ListParagraph"/>
        <w:numPr>
          <w:ilvl w:val="0"/>
          <w:numId w:val="24"/>
        </w:numPr>
        <w:shd w:val="clear" w:color="auto" w:fill="FFFFFF" w:themeFill="background1"/>
        <w:contextualSpacing/>
        <w:rPr>
          <w:rFonts w:ascii="Calibri" w:hAnsi="Calibri" w:cs="Arial"/>
          <w:lang w:val="en-GB"/>
        </w:rPr>
      </w:pPr>
      <w:bookmarkStart w:id="1" w:name="_Hlk219035633"/>
      <w:r w:rsidRPr="57A0127F">
        <w:rPr>
          <w:rFonts w:cs="Arial"/>
          <w:lang w:val="en-GB"/>
        </w:rPr>
        <w:t xml:space="preserve">This RFP is launched for the purpose of establishing a Framework Agreement </w:t>
      </w:r>
      <w:r w:rsidR="006A657C">
        <w:rPr>
          <w:rFonts w:cs="Arial"/>
          <w:lang w:val="en-GB"/>
        </w:rPr>
        <w:t>for</w:t>
      </w:r>
      <w:r w:rsidRPr="57A0127F">
        <w:rPr>
          <w:rFonts w:cs="Arial"/>
          <w:lang w:val="en-GB"/>
        </w:rPr>
        <w:t xml:space="preserve"> a duration of </w:t>
      </w:r>
      <w:r w:rsidR="0098267D">
        <w:rPr>
          <w:rFonts w:cs="Arial"/>
          <w:lang w:val="en-GB"/>
        </w:rPr>
        <w:t>24</w:t>
      </w:r>
      <w:r w:rsidRPr="57A0127F">
        <w:rPr>
          <w:rFonts w:cs="Arial"/>
          <w:lang w:val="en-GB"/>
        </w:rPr>
        <w:t xml:space="preserve"> months with possi</w:t>
      </w:r>
      <w:r w:rsidR="003E3461">
        <w:rPr>
          <w:rFonts w:cs="Arial"/>
          <w:lang w:val="en-GB"/>
        </w:rPr>
        <w:t xml:space="preserve">bility for 12 months </w:t>
      </w:r>
      <w:r w:rsidRPr="57A0127F">
        <w:rPr>
          <w:rFonts w:cs="Arial"/>
          <w:lang w:val="en-GB"/>
        </w:rPr>
        <w:t xml:space="preserve">extension </w:t>
      </w:r>
      <w:r w:rsidR="003E3461" w:rsidRPr="001A7274">
        <w:rPr>
          <w:rFonts w:ascii="Calibri" w:hAnsi="Calibri" w:cs="Arial"/>
          <w:lang w:val="en-GB"/>
        </w:rPr>
        <w:t>ba</w:t>
      </w:r>
      <w:r w:rsidR="002C3746" w:rsidRPr="001A7274">
        <w:rPr>
          <w:rFonts w:ascii="Calibri" w:hAnsi="Calibri" w:cs="Arial"/>
          <w:lang w:val="en-GB"/>
        </w:rPr>
        <w:t>sed on satisfactory performance evaluations</w:t>
      </w:r>
      <w:r w:rsidRPr="001A7274">
        <w:rPr>
          <w:rFonts w:ascii="Calibri" w:hAnsi="Calibri" w:cs="Arial"/>
          <w:lang w:val="en-GB"/>
        </w:rPr>
        <w:t xml:space="preserve"> </w:t>
      </w:r>
      <w:r w:rsidR="00972DF7" w:rsidRPr="001A7274">
        <w:rPr>
          <w:rFonts w:ascii="Calibri" w:hAnsi="Calibri" w:cs="Arial"/>
          <w:lang w:val="en-GB"/>
        </w:rPr>
        <w:t xml:space="preserve">with the </w:t>
      </w:r>
      <w:r w:rsidR="00B2351A" w:rsidRPr="001A7274">
        <w:rPr>
          <w:rFonts w:ascii="Calibri" w:hAnsi="Calibri" w:cs="Arial"/>
          <w:lang w:val="en-GB"/>
        </w:rPr>
        <w:t xml:space="preserve">service provider </w:t>
      </w:r>
      <w:r w:rsidRPr="001A7274">
        <w:rPr>
          <w:rFonts w:ascii="Calibri" w:hAnsi="Calibri" w:cs="Arial"/>
          <w:lang w:val="en-GB"/>
        </w:rPr>
        <w:t xml:space="preserve">for procurement of the </w:t>
      </w:r>
      <w:r w:rsidR="00B2351A" w:rsidRPr="001A7274">
        <w:rPr>
          <w:rFonts w:ascii="Calibri" w:hAnsi="Calibri" w:cs="Arial"/>
          <w:lang w:val="en-GB"/>
        </w:rPr>
        <w:t xml:space="preserve">Staff </w:t>
      </w:r>
      <w:r w:rsidRPr="001A7274">
        <w:rPr>
          <w:rFonts w:ascii="Calibri" w:hAnsi="Calibri" w:cs="Arial"/>
          <w:lang w:val="en-GB"/>
        </w:rPr>
        <w:t xml:space="preserve">Medical Insurance Services, </w:t>
      </w:r>
      <w:bookmarkEnd w:id="1"/>
      <w:r w:rsidRPr="001A7274">
        <w:rPr>
          <w:rFonts w:ascii="Calibri" w:hAnsi="Calibri" w:cs="Arial"/>
          <w:lang w:val="en-GB"/>
        </w:rPr>
        <w:t xml:space="preserve">with details stipulated in the appropriate Annexes A.1 </w:t>
      </w:r>
      <w:r w:rsidRPr="57A0127F">
        <w:rPr>
          <w:rFonts w:ascii="Calibri" w:hAnsi="Calibri" w:cs="Arial"/>
          <w:lang w:val="en-GB"/>
        </w:rPr>
        <w:t>Technical Bid</w:t>
      </w:r>
      <w:r w:rsidR="002C3746" w:rsidRPr="57A0127F">
        <w:rPr>
          <w:rFonts w:ascii="Calibri" w:hAnsi="Calibri" w:cs="Arial"/>
          <w:lang w:val="en-GB"/>
        </w:rPr>
        <w:t>s</w:t>
      </w:r>
      <w:r w:rsidRPr="001A7274">
        <w:rPr>
          <w:rFonts w:ascii="Calibri" w:hAnsi="Calibri" w:cs="Arial"/>
          <w:lang w:val="en-GB"/>
        </w:rPr>
        <w:t xml:space="preserve"> </w:t>
      </w:r>
      <w:r w:rsidR="47591921" w:rsidRPr="001A7274">
        <w:rPr>
          <w:rFonts w:ascii="Calibri" w:hAnsi="Calibri" w:cs="Arial"/>
          <w:lang w:val="en-GB"/>
        </w:rPr>
        <w:t xml:space="preserve">in different </w:t>
      </w:r>
      <w:r w:rsidR="09E09002" w:rsidRPr="001A7274">
        <w:rPr>
          <w:rFonts w:ascii="Calibri" w:hAnsi="Calibri" w:cs="Arial"/>
          <w:lang w:val="en-GB"/>
        </w:rPr>
        <w:t>4</w:t>
      </w:r>
      <w:r w:rsidR="47591921" w:rsidRPr="001A7274">
        <w:rPr>
          <w:rFonts w:ascii="Calibri" w:hAnsi="Calibri" w:cs="Arial"/>
          <w:lang w:val="en-GB"/>
        </w:rPr>
        <w:t xml:space="preserve"> Lots </w:t>
      </w:r>
      <w:r w:rsidRPr="001A7274">
        <w:rPr>
          <w:rFonts w:ascii="Calibri" w:hAnsi="Calibri" w:cs="Arial"/>
          <w:lang w:val="en-GB"/>
        </w:rPr>
        <w:t>to this letter.</w:t>
      </w:r>
    </w:p>
    <w:p w14:paraId="58D8726B" w14:textId="3DF99915" w:rsidR="002C3746" w:rsidRPr="006E4739" w:rsidRDefault="004B72FB" w:rsidP="25CBB012">
      <w:pPr>
        <w:pStyle w:val="ListParagraph"/>
        <w:numPr>
          <w:ilvl w:val="0"/>
          <w:numId w:val="24"/>
        </w:numPr>
        <w:shd w:val="clear" w:color="auto" w:fill="FFFFFF" w:themeFill="background1"/>
        <w:contextualSpacing/>
        <w:rPr>
          <w:rFonts w:cs="Arial"/>
          <w:lang w:val="en-GB"/>
        </w:rPr>
      </w:pPr>
      <w:r>
        <w:rPr>
          <w:rFonts w:cs="Arial"/>
          <w:lang w:val="en-GB"/>
        </w:rPr>
        <w:t xml:space="preserve">After signing the contract, DRC have the right of </w:t>
      </w:r>
      <w:r w:rsidR="002C3746" w:rsidRPr="25CBB012">
        <w:rPr>
          <w:rFonts w:cs="Arial"/>
          <w:lang w:val="en-GB"/>
        </w:rPr>
        <w:t>six-month</w:t>
      </w:r>
      <w:r w:rsidR="0055010A">
        <w:rPr>
          <w:rFonts w:cs="Arial"/>
          <w:lang w:val="en-GB"/>
        </w:rPr>
        <w:t>s</w:t>
      </w:r>
      <w:r w:rsidR="002C3746" w:rsidRPr="25CBB012">
        <w:rPr>
          <w:rFonts w:cs="Arial"/>
          <w:lang w:val="en-GB"/>
        </w:rPr>
        <w:t xml:space="preserve"> </w:t>
      </w:r>
      <w:r>
        <w:rPr>
          <w:rFonts w:cs="Arial"/>
          <w:lang w:val="en-GB"/>
        </w:rPr>
        <w:t>s</w:t>
      </w:r>
      <w:r w:rsidR="44ADE12C" w:rsidRPr="25CBB012">
        <w:rPr>
          <w:rFonts w:cs="Arial"/>
          <w:lang w:val="en-GB"/>
        </w:rPr>
        <w:t xml:space="preserve">ervice </w:t>
      </w:r>
      <w:r>
        <w:rPr>
          <w:rFonts w:cs="Arial"/>
          <w:lang w:val="en-GB"/>
        </w:rPr>
        <w:t>o</w:t>
      </w:r>
      <w:r w:rsidR="44ADE12C" w:rsidRPr="25CBB012">
        <w:rPr>
          <w:rFonts w:cs="Arial"/>
          <w:lang w:val="en-GB"/>
        </w:rPr>
        <w:t xml:space="preserve">bservation </w:t>
      </w:r>
      <w:r w:rsidR="002C3746" w:rsidRPr="25CBB012">
        <w:rPr>
          <w:rFonts w:cs="Arial"/>
          <w:lang w:val="en-GB"/>
        </w:rPr>
        <w:t>period.</w:t>
      </w:r>
    </w:p>
    <w:p w14:paraId="1E912A78" w14:textId="30FE9DC8" w:rsidR="009C5530" w:rsidRPr="006E4739" w:rsidRDefault="4214FADA" w:rsidP="309F8F4F">
      <w:pPr>
        <w:pStyle w:val="ListParagraph"/>
        <w:numPr>
          <w:ilvl w:val="0"/>
          <w:numId w:val="24"/>
        </w:numPr>
        <w:shd w:val="clear" w:color="auto" w:fill="FFFFFF" w:themeFill="background1"/>
        <w:contextualSpacing/>
        <w:rPr>
          <w:rFonts w:cs="Arial"/>
          <w:lang w:val="en-GB"/>
        </w:rPr>
      </w:pPr>
      <w:r w:rsidRPr="309F8F4F">
        <w:rPr>
          <w:rFonts w:cs="Arial"/>
          <w:lang w:val="en-GB"/>
        </w:rPr>
        <w:t xml:space="preserve">This tender consists of </w:t>
      </w:r>
      <w:r w:rsidR="32747C04" w:rsidRPr="309F8F4F">
        <w:rPr>
          <w:rFonts w:cs="Arial"/>
          <w:lang w:val="en-GB"/>
        </w:rPr>
        <w:t>4</w:t>
      </w:r>
      <w:r w:rsidRPr="309F8F4F">
        <w:rPr>
          <w:rFonts w:cs="Arial"/>
          <w:lang w:val="en-GB"/>
        </w:rPr>
        <w:t xml:space="preserve"> LOTs</w:t>
      </w:r>
      <w:r w:rsidR="44C01DB9" w:rsidRPr="309F8F4F">
        <w:rPr>
          <w:rFonts w:cs="Arial"/>
          <w:lang w:val="en-GB"/>
        </w:rPr>
        <w:t xml:space="preserve"> both Techni</w:t>
      </w:r>
      <w:r w:rsidR="2F6C05D7" w:rsidRPr="309F8F4F">
        <w:rPr>
          <w:rFonts w:cs="Arial"/>
          <w:lang w:val="en-GB"/>
        </w:rPr>
        <w:t>c</w:t>
      </w:r>
      <w:r w:rsidR="44C01DB9" w:rsidRPr="309F8F4F">
        <w:rPr>
          <w:rFonts w:cs="Arial"/>
          <w:lang w:val="en-GB"/>
        </w:rPr>
        <w:t>al and Financial</w:t>
      </w:r>
      <w:r w:rsidRPr="309F8F4F">
        <w:rPr>
          <w:rFonts w:cs="Arial"/>
          <w:lang w:val="en-GB"/>
        </w:rPr>
        <w:t xml:space="preserve">, each focusing on specific type of </w:t>
      </w:r>
      <w:r w:rsidR="10B5E113" w:rsidRPr="309F8F4F">
        <w:rPr>
          <w:rFonts w:ascii="Calibri" w:hAnsi="Calibri" w:cs="Arial"/>
          <w:lang w:val="en-GB"/>
        </w:rPr>
        <w:t>medical</w:t>
      </w:r>
      <w:r w:rsidR="7E320FA7" w:rsidRPr="309F8F4F">
        <w:rPr>
          <w:rFonts w:cs="Arial"/>
          <w:lang w:val="en-GB"/>
        </w:rPr>
        <w:t xml:space="preserve"> insurance</w:t>
      </w:r>
      <w:r w:rsidRPr="309F8F4F">
        <w:rPr>
          <w:rFonts w:cs="Arial"/>
          <w:lang w:val="en-GB"/>
        </w:rPr>
        <w:t xml:space="preserve"> services</w:t>
      </w:r>
      <w:r w:rsidR="362E1109" w:rsidRPr="309F8F4F">
        <w:rPr>
          <w:rFonts w:cs="Arial"/>
          <w:lang w:val="en-GB"/>
        </w:rPr>
        <w:t xml:space="preserve"> with different threshold for the coverage limit</w:t>
      </w:r>
      <w:r w:rsidR="3E8242D6" w:rsidRPr="309F8F4F">
        <w:rPr>
          <w:rFonts w:cs="Arial"/>
          <w:lang w:val="en-GB"/>
        </w:rPr>
        <w:t xml:space="preserve">. DRC will select the suitable option based on the coverage and </w:t>
      </w:r>
      <w:r w:rsidR="41EBA98D" w:rsidRPr="309F8F4F">
        <w:rPr>
          <w:rFonts w:cs="Arial"/>
          <w:lang w:val="en-GB"/>
        </w:rPr>
        <w:t>budget availability</w:t>
      </w:r>
      <w:r w:rsidRPr="309F8F4F">
        <w:rPr>
          <w:rFonts w:cs="Arial"/>
          <w:lang w:val="en-GB"/>
        </w:rPr>
        <w:t>:</w:t>
      </w:r>
    </w:p>
    <w:p w14:paraId="05AF4B44" w14:textId="587ACFC9" w:rsidR="009C5530" w:rsidRPr="006E4739" w:rsidRDefault="4214FADA" w:rsidP="309F8F4F">
      <w:pPr>
        <w:pStyle w:val="ListParagraph"/>
        <w:numPr>
          <w:ilvl w:val="0"/>
          <w:numId w:val="24"/>
        </w:numPr>
        <w:shd w:val="clear" w:color="auto" w:fill="FFFFFF" w:themeFill="background1"/>
        <w:ind w:left="1170" w:hanging="450"/>
        <w:contextualSpacing/>
        <w:rPr>
          <w:rFonts w:cs="Arial"/>
          <w:lang w:val="en-GB"/>
        </w:rPr>
      </w:pPr>
      <w:r w:rsidRPr="309F8F4F">
        <w:rPr>
          <w:rFonts w:cs="Arial"/>
          <w:lang w:val="en-GB"/>
        </w:rPr>
        <w:t xml:space="preserve">LOT 1 - </w:t>
      </w:r>
      <w:r w:rsidRPr="309F8F4F">
        <w:rPr>
          <w:rFonts w:ascii="Calibri" w:hAnsi="Calibri" w:cs="Arial"/>
          <w:lang w:val="en-GB"/>
        </w:rPr>
        <w:t>Medical Insurance Services</w:t>
      </w:r>
      <w:r w:rsidR="5D7A122F" w:rsidRPr="309F8F4F">
        <w:rPr>
          <w:rFonts w:ascii="Calibri" w:hAnsi="Calibri" w:cs="Arial"/>
          <w:lang w:val="en-GB"/>
        </w:rPr>
        <w:t xml:space="preserve"> (Coverage without co-payment)</w:t>
      </w:r>
    </w:p>
    <w:p w14:paraId="32488A23" w14:textId="15A7CA39" w:rsidR="009C5530" w:rsidRPr="006E4739" w:rsidRDefault="32747C04" w:rsidP="309F8F4F">
      <w:pPr>
        <w:pStyle w:val="ListParagraph"/>
        <w:numPr>
          <w:ilvl w:val="0"/>
          <w:numId w:val="24"/>
        </w:numPr>
        <w:shd w:val="clear" w:color="auto" w:fill="FFFFFF" w:themeFill="background1"/>
        <w:ind w:left="1170" w:hanging="450"/>
        <w:contextualSpacing/>
        <w:rPr>
          <w:rFonts w:ascii="Calibri" w:hAnsi="Calibri" w:cs="Arial"/>
          <w:lang w:val="en-GB"/>
        </w:rPr>
      </w:pPr>
      <w:r w:rsidRPr="309F8F4F">
        <w:rPr>
          <w:rFonts w:cs="Arial"/>
          <w:lang w:val="en-GB"/>
        </w:rPr>
        <w:t xml:space="preserve">LOT 2 - </w:t>
      </w:r>
      <w:r w:rsidRPr="309F8F4F">
        <w:rPr>
          <w:rFonts w:ascii="Calibri" w:hAnsi="Calibri" w:cs="Arial"/>
          <w:lang w:val="en-GB"/>
        </w:rPr>
        <w:t>Medical Insurance Services</w:t>
      </w:r>
      <w:r w:rsidR="0A53237E" w:rsidRPr="309F8F4F">
        <w:rPr>
          <w:rFonts w:ascii="Calibri" w:hAnsi="Calibri" w:cs="Arial"/>
          <w:lang w:val="en-GB"/>
        </w:rPr>
        <w:t xml:space="preserve"> (</w:t>
      </w:r>
      <w:r w:rsidR="3332503F" w:rsidRPr="309F8F4F">
        <w:rPr>
          <w:rFonts w:ascii="Calibri" w:hAnsi="Calibri" w:cs="Arial"/>
          <w:lang w:val="en-GB"/>
        </w:rPr>
        <w:t>Co-payment 5%)</w:t>
      </w:r>
    </w:p>
    <w:p w14:paraId="471066D9" w14:textId="4E91BC65" w:rsidR="009C5530" w:rsidRPr="006E4739" w:rsidRDefault="32747C04" w:rsidP="309F8F4F">
      <w:pPr>
        <w:pStyle w:val="ListParagraph"/>
        <w:numPr>
          <w:ilvl w:val="0"/>
          <w:numId w:val="24"/>
        </w:numPr>
        <w:shd w:val="clear" w:color="auto" w:fill="FFFFFF" w:themeFill="background1"/>
        <w:ind w:left="1170" w:hanging="450"/>
        <w:contextualSpacing/>
        <w:rPr>
          <w:rFonts w:ascii="Calibri" w:hAnsi="Calibri" w:cs="Arial"/>
          <w:lang w:val="en-GB"/>
        </w:rPr>
      </w:pPr>
      <w:r w:rsidRPr="309F8F4F">
        <w:rPr>
          <w:rFonts w:cs="Arial"/>
          <w:lang w:val="en-GB"/>
        </w:rPr>
        <w:t xml:space="preserve">LOT 3 - </w:t>
      </w:r>
      <w:r w:rsidRPr="309F8F4F">
        <w:rPr>
          <w:rFonts w:ascii="Calibri" w:hAnsi="Calibri" w:cs="Arial"/>
          <w:lang w:val="en-GB"/>
        </w:rPr>
        <w:t>Medical Insurance Services</w:t>
      </w:r>
      <w:r w:rsidR="5E78F3D6" w:rsidRPr="309F8F4F">
        <w:rPr>
          <w:rFonts w:ascii="Calibri" w:hAnsi="Calibri" w:cs="Arial"/>
          <w:lang w:val="en-GB"/>
        </w:rPr>
        <w:t xml:space="preserve"> (Co-payment 10%)</w:t>
      </w:r>
    </w:p>
    <w:p w14:paraId="687DBB4D" w14:textId="78B85D24" w:rsidR="009C5530" w:rsidRPr="006E4739" w:rsidRDefault="32747C04" w:rsidP="309F8F4F">
      <w:pPr>
        <w:pStyle w:val="ListParagraph"/>
        <w:numPr>
          <w:ilvl w:val="0"/>
          <w:numId w:val="24"/>
        </w:numPr>
        <w:shd w:val="clear" w:color="auto" w:fill="FFFFFF" w:themeFill="background1"/>
        <w:ind w:left="1170" w:hanging="450"/>
        <w:contextualSpacing/>
        <w:rPr>
          <w:rFonts w:cs="Arial"/>
          <w:lang w:val="en-GB"/>
        </w:rPr>
      </w:pPr>
      <w:r w:rsidRPr="309F8F4F">
        <w:rPr>
          <w:rFonts w:cs="Arial"/>
          <w:lang w:val="en-GB"/>
        </w:rPr>
        <w:t xml:space="preserve">LOT 4 - </w:t>
      </w:r>
      <w:r w:rsidRPr="309F8F4F">
        <w:rPr>
          <w:rFonts w:ascii="Calibri" w:hAnsi="Calibri" w:cs="Arial"/>
          <w:lang w:val="en-GB"/>
        </w:rPr>
        <w:t>Medical Insurance Services</w:t>
      </w:r>
      <w:r w:rsidR="7F7B74CC" w:rsidRPr="309F8F4F">
        <w:rPr>
          <w:rFonts w:ascii="Calibri" w:hAnsi="Calibri" w:cs="Arial"/>
          <w:lang w:val="en-GB"/>
        </w:rPr>
        <w:t xml:space="preserve"> (Co-payment 15%)</w:t>
      </w:r>
    </w:p>
    <w:p w14:paraId="4F178B73" w14:textId="3F4EA907" w:rsidR="009C5530" w:rsidRPr="006E4739" w:rsidRDefault="009C5530" w:rsidP="445A0ED7">
      <w:pPr>
        <w:pStyle w:val="ListParagraph"/>
        <w:numPr>
          <w:ilvl w:val="0"/>
          <w:numId w:val="24"/>
        </w:numPr>
        <w:shd w:val="clear" w:color="auto" w:fill="FFFFFF" w:themeFill="background1"/>
        <w:contextualSpacing/>
        <w:rPr>
          <w:rFonts w:cs="Arial"/>
        </w:rPr>
      </w:pPr>
      <w:r w:rsidRPr="445A0ED7">
        <w:rPr>
          <w:rFonts w:cs="Arial"/>
          <w:lang w:val="uk-UA"/>
        </w:rPr>
        <w:t xml:space="preserve">A </w:t>
      </w:r>
      <w:r w:rsidRPr="445A0ED7">
        <w:rPr>
          <w:rFonts w:cs="Arial"/>
        </w:rPr>
        <w:t>bidder</w:t>
      </w:r>
      <w:r w:rsidRPr="445A0ED7">
        <w:rPr>
          <w:rFonts w:cs="Arial"/>
          <w:lang w:val="uk-UA"/>
        </w:rPr>
        <w:t xml:space="preserve"> may bid on one of the lots or on all of them at once.</w:t>
      </w:r>
      <w:r w:rsidRPr="445A0ED7">
        <w:rPr>
          <w:rFonts w:cs="Arial"/>
        </w:rPr>
        <w:t xml:space="preserve"> </w:t>
      </w:r>
      <w:r w:rsidRPr="445A0ED7">
        <w:rPr>
          <w:rFonts w:cs="Arial"/>
          <w:lang w:val="uk-UA"/>
        </w:rPr>
        <w:t xml:space="preserve">However, the Bidder shall bid on </w:t>
      </w:r>
      <w:r w:rsidRPr="445A0ED7">
        <w:rPr>
          <w:rFonts w:cs="Arial"/>
          <w:b/>
          <w:bCs/>
          <w:lang w:val="uk-UA"/>
        </w:rPr>
        <w:t>all</w:t>
      </w:r>
      <w:r w:rsidR="1841FB07" w:rsidRPr="445A0ED7">
        <w:rPr>
          <w:rFonts w:cs="Arial"/>
          <w:b/>
          <w:bCs/>
          <w:lang w:val="uk-UA"/>
        </w:rPr>
        <w:t xml:space="preserve"> services </w:t>
      </w:r>
      <w:r w:rsidRPr="445A0ED7">
        <w:rPr>
          <w:rFonts w:cs="Arial"/>
          <w:b/>
          <w:bCs/>
          <w:lang w:val="uk-UA"/>
        </w:rPr>
        <w:t xml:space="preserve">within each LOT </w:t>
      </w:r>
      <w:r w:rsidRPr="445A0ED7">
        <w:rPr>
          <w:rFonts w:cs="Arial"/>
          <w:lang w:val="uk-UA"/>
        </w:rPr>
        <w:t>as specified in Annex</w:t>
      </w:r>
      <w:r w:rsidRPr="445A0ED7">
        <w:rPr>
          <w:rFonts w:cs="Arial"/>
        </w:rPr>
        <w:t>es</w:t>
      </w:r>
      <w:r w:rsidRPr="445A0ED7">
        <w:rPr>
          <w:rFonts w:cs="Arial"/>
          <w:lang w:val="uk-UA"/>
        </w:rPr>
        <w:t xml:space="preserve"> A</w:t>
      </w:r>
      <w:r w:rsidRPr="445A0ED7">
        <w:rPr>
          <w:rFonts w:cs="Arial"/>
        </w:rPr>
        <w:t>1</w:t>
      </w:r>
      <w:r w:rsidRPr="445A0ED7">
        <w:rPr>
          <w:rFonts w:cs="Arial"/>
          <w:lang w:val="uk-UA"/>
        </w:rPr>
        <w:t xml:space="preserve"> </w:t>
      </w:r>
      <w:r w:rsidRPr="445A0ED7">
        <w:rPr>
          <w:rFonts w:cs="Arial"/>
        </w:rPr>
        <w:t>Technical Bid Form</w:t>
      </w:r>
      <w:r w:rsidRPr="445A0ED7">
        <w:rPr>
          <w:rFonts w:cs="Arial"/>
          <w:lang w:val="uk-UA"/>
        </w:rPr>
        <w:t xml:space="preserve"> and Annex</w:t>
      </w:r>
      <w:r w:rsidRPr="445A0ED7">
        <w:rPr>
          <w:rFonts w:cs="Arial"/>
        </w:rPr>
        <w:t>es</w:t>
      </w:r>
      <w:r w:rsidRPr="445A0ED7">
        <w:rPr>
          <w:rFonts w:cs="Arial"/>
          <w:lang w:val="uk-UA"/>
        </w:rPr>
        <w:t xml:space="preserve"> A2 Financial Bid Form. Partial </w:t>
      </w:r>
      <w:r w:rsidR="44A1727C" w:rsidRPr="445A0ED7">
        <w:rPr>
          <w:rFonts w:cs="Arial"/>
          <w:lang w:val="uk-UA"/>
        </w:rPr>
        <w:t>service/</w:t>
      </w:r>
      <w:r w:rsidRPr="445A0ED7">
        <w:rPr>
          <w:rFonts w:cs="Arial"/>
          <w:lang w:val="uk-UA"/>
        </w:rPr>
        <w:t xml:space="preserve">item submissions within the respective Lot will be disqualified. </w:t>
      </w:r>
    </w:p>
    <w:p w14:paraId="4F0C0487" w14:textId="18A591FD" w:rsidR="00BB68CD" w:rsidRPr="006E4739" w:rsidRDefault="00BB68CD" w:rsidP="25CBB012">
      <w:pPr>
        <w:pStyle w:val="ListParagraph"/>
        <w:numPr>
          <w:ilvl w:val="0"/>
          <w:numId w:val="24"/>
        </w:numPr>
        <w:shd w:val="clear" w:color="auto" w:fill="FFFFFF" w:themeFill="background1"/>
        <w:contextualSpacing/>
        <w:rPr>
          <w:rFonts w:cs="Arial"/>
          <w:lang w:val="en-GB"/>
        </w:rPr>
      </w:pPr>
      <w:r w:rsidRPr="25CBB012">
        <w:rPr>
          <w:rFonts w:cs="Arial"/>
          <w:lang w:val="en-GB"/>
        </w:rPr>
        <w:t xml:space="preserve">The estimated </w:t>
      </w:r>
      <w:r w:rsidR="77482ADC" w:rsidRPr="25CBB012">
        <w:rPr>
          <w:rFonts w:cs="Arial"/>
          <w:lang w:val="en-GB"/>
        </w:rPr>
        <w:t>36</w:t>
      </w:r>
      <w:r w:rsidR="002C3746" w:rsidRPr="25CBB012">
        <w:rPr>
          <w:rFonts w:cs="Arial"/>
          <w:lang w:val="en-GB"/>
        </w:rPr>
        <w:t xml:space="preserve"> months</w:t>
      </w:r>
      <w:r w:rsidRPr="25CBB012">
        <w:rPr>
          <w:rFonts w:cs="Arial"/>
          <w:lang w:val="en-GB"/>
        </w:rPr>
        <w:t xml:space="preserve"> contractual turnover within this FWA will be approximately</w:t>
      </w:r>
      <w:r w:rsidR="006E4739" w:rsidRPr="25CBB012">
        <w:rPr>
          <w:rFonts w:cs="Arial"/>
          <w:lang w:val="en-GB"/>
        </w:rPr>
        <w:t xml:space="preserve"> </w:t>
      </w:r>
      <w:r w:rsidR="00F975BB" w:rsidRPr="25CBB012">
        <w:rPr>
          <w:lang w:val="en-GB"/>
        </w:rPr>
        <w:t>for</w:t>
      </w:r>
      <w:r w:rsidR="009C5530" w:rsidRPr="25CBB012">
        <w:rPr>
          <w:lang w:val="en-GB"/>
        </w:rPr>
        <w:t xml:space="preserve"> all </w:t>
      </w:r>
      <w:r w:rsidRPr="25CBB012">
        <w:rPr>
          <w:lang w:val="en-GB"/>
        </w:rPr>
        <w:t>LOT</w:t>
      </w:r>
      <w:r w:rsidR="009C5530" w:rsidRPr="25CBB012">
        <w:rPr>
          <w:lang w:val="en-GB"/>
        </w:rPr>
        <w:t>s of</w:t>
      </w:r>
      <w:r w:rsidRPr="25CBB012">
        <w:rPr>
          <w:lang w:val="en-GB"/>
        </w:rPr>
        <w:t xml:space="preserve"> Medical Insurance Services: </w:t>
      </w:r>
      <w:r w:rsidR="0060758B" w:rsidRPr="25CBB012">
        <w:rPr>
          <w:lang w:val="en-GB"/>
        </w:rPr>
        <w:t>AFN</w:t>
      </w:r>
      <w:r w:rsidR="009C5530" w:rsidRPr="25CBB012">
        <w:rPr>
          <w:lang w:val="en-GB"/>
        </w:rPr>
        <w:t xml:space="preserve"> </w:t>
      </w:r>
      <w:r w:rsidR="66B9C12F" w:rsidRPr="25CBB012">
        <w:rPr>
          <w:lang w:val="en-GB"/>
        </w:rPr>
        <w:t xml:space="preserve">90,726,521 </w:t>
      </w:r>
      <w:r w:rsidR="0060758B" w:rsidRPr="25CBB012">
        <w:rPr>
          <w:lang w:val="en-GB"/>
        </w:rPr>
        <w:t>/</w:t>
      </w:r>
      <w:r w:rsidR="00667CB9" w:rsidRPr="25CBB012">
        <w:rPr>
          <w:lang w:val="en-GB"/>
        </w:rPr>
        <w:t xml:space="preserve">USD </w:t>
      </w:r>
      <w:r w:rsidR="002C3746" w:rsidRPr="25CBB012">
        <w:rPr>
          <w:lang w:val="en-GB"/>
        </w:rPr>
        <w:t>1,</w:t>
      </w:r>
      <w:r w:rsidR="34ECE61C" w:rsidRPr="25CBB012">
        <w:rPr>
          <w:lang w:val="en-GB"/>
        </w:rPr>
        <w:t>417</w:t>
      </w:r>
      <w:r w:rsidR="002C3746" w:rsidRPr="25CBB012">
        <w:rPr>
          <w:lang w:val="en-GB"/>
        </w:rPr>
        <w:t>,</w:t>
      </w:r>
      <w:r w:rsidR="5201078B" w:rsidRPr="25CBB012">
        <w:rPr>
          <w:lang w:val="en-GB"/>
        </w:rPr>
        <w:t>5</w:t>
      </w:r>
      <w:r w:rsidR="002C3746" w:rsidRPr="25CBB012">
        <w:rPr>
          <w:lang w:val="en-GB"/>
        </w:rPr>
        <w:t>00</w:t>
      </w:r>
      <w:r w:rsidR="009C5530" w:rsidRPr="25CBB012">
        <w:rPr>
          <w:lang w:val="en-GB"/>
        </w:rPr>
        <w:t>.</w:t>
      </w:r>
    </w:p>
    <w:p w14:paraId="4832E052" w14:textId="77777777" w:rsidR="00BB68CD" w:rsidRPr="006E4739" w:rsidRDefault="00BB68CD" w:rsidP="006E4739">
      <w:pPr>
        <w:pStyle w:val="ListParagraph"/>
        <w:numPr>
          <w:ilvl w:val="0"/>
          <w:numId w:val="24"/>
        </w:numPr>
        <w:shd w:val="clear" w:color="auto" w:fill="FFFFFF" w:themeFill="background1"/>
        <w:contextualSpacing/>
        <w:rPr>
          <w:rFonts w:cs="Arial"/>
          <w:lang w:val="en-GB"/>
        </w:rPr>
      </w:pPr>
      <w:r w:rsidRPr="006E4739">
        <w:rPr>
          <w:rFonts w:cs="Arial"/>
          <w:lang w:val="en-GB"/>
        </w:rPr>
        <w:t>DRC may choose to cancel the agreement if deemed necessary.</w:t>
      </w:r>
    </w:p>
    <w:p w14:paraId="62D47803" w14:textId="77777777" w:rsidR="00BB68CD" w:rsidRDefault="00BB68CD" w:rsidP="006E4739">
      <w:pPr>
        <w:pStyle w:val="ListParagraph"/>
        <w:numPr>
          <w:ilvl w:val="0"/>
          <w:numId w:val="24"/>
        </w:numPr>
        <w:shd w:val="clear" w:color="auto" w:fill="FFFFFF"/>
        <w:contextualSpacing/>
        <w:rPr>
          <w:rFonts w:cs="Arial"/>
          <w:szCs w:val="22"/>
          <w:lang w:val="en-GB"/>
        </w:rPr>
      </w:pPr>
      <w:r w:rsidRPr="006E4739">
        <w:rPr>
          <w:rFonts w:cs="Arial"/>
          <w:szCs w:val="22"/>
          <w:lang w:val="en-GB"/>
        </w:rPr>
        <w:t>The prices for services should be fixed during the whole term of the contract. DRC may terminate the contract if the contractor cannot provide services under the terms of the contract.</w:t>
      </w:r>
    </w:p>
    <w:p w14:paraId="49AE5C37" w14:textId="51A09C46" w:rsidR="008F35A8" w:rsidRPr="006E4739" w:rsidRDefault="008F35A8" w:rsidP="006E4739">
      <w:pPr>
        <w:pStyle w:val="ListParagraph"/>
        <w:numPr>
          <w:ilvl w:val="0"/>
          <w:numId w:val="24"/>
        </w:numPr>
        <w:shd w:val="clear" w:color="auto" w:fill="FFFFFF"/>
        <w:contextualSpacing/>
        <w:rPr>
          <w:rFonts w:cs="Arial"/>
          <w:szCs w:val="22"/>
          <w:lang w:val="en-GB"/>
        </w:rPr>
      </w:pPr>
      <w:r>
        <w:rPr>
          <w:rFonts w:cs="Arial"/>
          <w:szCs w:val="22"/>
          <w:lang w:val="en-GB"/>
        </w:rPr>
        <w:t>DRC have the right to sign with multiple suppliers.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rsidRPr="435345EC">
        <w:t>Selection and Award Criteria</w:t>
      </w:r>
    </w:p>
    <w:p w14:paraId="70B43A18" w14:textId="64CA71C3" w:rsidR="00D03AB2" w:rsidRPr="00972789" w:rsidRDefault="00D03AB2" w:rsidP="435345EC">
      <w:pPr>
        <w:rPr>
          <w:rFonts w:cs="Arial"/>
          <w:color w:val="222222"/>
        </w:rPr>
      </w:pPr>
      <w:r w:rsidRPr="435345EC">
        <w:rPr>
          <w:rFonts w:cs="Arial"/>
          <w:color w:val="222222"/>
        </w:rPr>
        <w:t>The criteria for awarding cont</w:t>
      </w:r>
      <w:r w:rsidR="00A56F8A" w:rsidRPr="435345EC">
        <w:rPr>
          <w:rFonts w:cs="Arial"/>
          <w:color w:val="222222"/>
        </w:rPr>
        <w:t>racts resulting from this RFP</w:t>
      </w:r>
      <w:r w:rsidRPr="435345EC">
        <w:rPr>
          <w:rFonts w:cs="Arial"/>
          <w:color w:val="222222"/>
        </w:rPr>
        <w:t xml:space="preserve"> is based on ‘best value for money</w:t>
      </w:r>
      <w:r w:rsidR="007D4786" w:rsidRPr="435345EC">
        <w:rPr>
          <w:rFonts w:cs="Arial"/>
          <w:color w:val="222222"/>
        </w:rPr>
        <w:t>’.</w:t>
      </w:r>
      <w:r w:rsidR="00A56F8A" w:rsidRPr="435345EC">
        <w:rPr>
          <w:rFonts w:cs="Arial"/>
          <w:color w:val="222222"/>
        </w:rPr>
        <w:t xml:space="preserve"> For the purpose of all </w:t>
      </w:r>
      <w:r w:rsidR="007C4948" w:rsidRPr="435345EC">
        <w:rPr>
          <w:rFonts w:cs="Arial"/>
          <w:color w:val="222222"/>
        </w:rPr>
        <w:t>tenders DRC</w:t>
      </w:r>
      <w:r w:rsidRPr="435345EC">
        <w:rPr>
          <w:rFonts w:cs="Arial"/>
          <w:color w:val="222222"/>
        </w:rPr>
        <w:t xml:space="preserve">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0278A" w:rsidR="00B81E8C" w:rsidRDefault="008E0737" w:rsidP="435345EC">
      <w:pPr>
        <w:rPr>
          <w:color w:val="222222"/>
        </w:rPr>
      </w:pPr>
      <w:r w:rsidRPr="435345EC">
        <w:rPr>
          <w:rFonts w:cs="Arial"/>
          <w:color w:val="222222"/>
        </w:rPr>
        <w:t xml:space="preserve">Best value for money should not be equated with the lowest initial bid option. It requires an integrated assessment of technical, organizational and pricing factors in light of their relative importance (i.e. reliability, quality, </w:t>
      </w:r>
      <w:r w:rsidR="00A243C9" w:rsidRPr="435345EC">
        <w:rPr>
          <w:rFonts w:cs="Arial"/>
          <w:color w:val="222222"/>
        </w:rPr>
        <w:t>experience</w:t>
      </w:r>
      <w:r w:rsidRPr="435345EC">
        <w:rPr>
          <w:rFonts w:cs="Arial"/>
          <w:color w:val="222222"/>
        </w:rPr>
        <w:t>, and reputation, past performance, cost/fee realism, delivery time, reasonableness, need for standardization, and other criteria depending on the item to be procured</w:t>
      </w:r>
      <w:r w:rsidRPr="435345EC">
        <w:rPr>
          <w:rFonts w:cs="Arial"/>
          <w:i/>
          <w:iCs/>
          <w:color w:val="222222"/>
        </w:rPr>
        <w:t>).</w:t>
      </w:r>
    </w:p>
    <w:p w14:paraId="459CD4FA" w14:textId="77777777" w:rsidR="001B10E7" w:rsidRDefault="001B10E7" w:rsidP="001B10E7">
      <w:pPr>
        <w:pStyle w:val="Heading2"/>
        <w:numPr>
          <w:ilvl w:val="0"/>
          <w:numId w:val="0"/>
        </w:numPr>
        <w:spacing w:after="0"/>
      </w:pPr>
    </w:p>
    <w:p w14:paraId="75409395" w14:textId="49826DB0" w:rsidR="00141F35" w:rsidRDefault="00141F35" w:rsidP="25CBB012">
      <w:pPr>
        <w:pStyle w:val="Heading2"/>
        <w:spacing w:after="0"/>
      </w:pPr>
      <w:r>
        <w:t xml:space="preserve">Administrative </w:t>
      </w:r>
      <w:r w:rsidR="00B81E8C">
        <w:t>Evaluation</w:t>
      </w:r>
      <w:r w:rsidR="00FC307E">
        <w:t>:</w:t>
      </w:r>
    </w:p>
    <w:p w14:paraId="74AFC5C7" w14:textId="2FEBBA26" w:rsidR="007D4786" w:rsidRDefault="007D4786" w:rsidP="435345EC">
      <w:pPr>
        <w:tabs>
          <w:tab w:val="left" w:pos="360"/>
        </w:tabs>
        <w:rPr>
          <w:color w:val="222222"/>
        </w:rPr>
      </w:pPr>
      <w:r w:rsidRPr="435345EC">
        <w:rPr>
          <w:color w:val="222222"/>
        </w:rPr>
        <w:t>A bid</w:t>
      </w:r>
      <w:r w:rsidR="00F45FEA" w:rsidRPr="435345EC">
        <w:rPr>
          <w:color w:val="222222"/>
        </w:rPr>
        <w:t xml:space="preserve"> shall</w:t>
      </w:r>
      <w:r w:rsidRPr="435345EC">
        <w:rPr>
          <w:color w:val="222222"/>
        </w:rPr>
        <w:t xml:space="preserve"> pass the administrative evaluation stage before being considered for technical and financial evaluation. Bids that are deemed administratively non-compliant may be rejected. </w:t>
      </w:r>
      <w:r w:rsidR="00492996" w:rsidRPr="435345EC">
        <w:rPr>
          <w:color w:val="222222"/>
        </w:rPr>
        <w:t>The documents</w:t>
      </w:r>
      <w:r w:rsidRPr="435345EC">
        <w:rPr>
          <w:color w:val="222222"/>
        </w:rPr>
        <w:t xml:space="preserve"> listed below </w:t>
      </w:r>
      <w:r w:rsidR="002808DB" w:rsidRPr="435345EC">
        <w:rPr>
          <w:color w:val="222222"/>
        </w:rPr>
        <w:t>shall</w:t>
      </w:r>
      <w:r w:rsidRPr="435345EC">
        <w:rPr>
          <w:color w:val="222222"/>
        </w:rPr>
        <w:t xml:space="preserve"> be submitted with your bid.</w:t>
      </w:r>
    </w:p>
    <w:p w14:paraId="76C3C203" w14:textId="619EC5D3" w:rsidR="00B96074" w:rsidRDefault="00B96074" w:rsidP="007A000A">
      <w:pPr>
        <w:tabs>
          <w:tab w:val="left" w:pos="360"/>
        </w:tabs>
        <w:rPr>
          <w:color w:val="222222"/>
        </w:rPr>
      </w:pPr>
    </w:p>
    <w:tbl>
      <w:tblPr>
        <w:tblStyle w:val="TableGrid"/>
        <w:tblW w:w="5066" w:type="pct"/>
        <w:tblLook w:val="04A0" w:firstRow="1" w:lastRow="0" w:firstColumn="1" w:lastColumn="0" w:noHBand="0" w:noVBand="1"/>
      </w:tblPr>
      <w:tblGrid>
        <w:gridCol w:w="451"/>
        <w:gridCol w:w="910"/>
        <w:gridCol w:w="3738"/>
        <w:gridCol w:w="5104"/>
      </w:tblGrid>
      <w:tr w:rsidR="00AD67EB" w:rsidRPr="005F626A" w14:paraId="4479B994" w14:textId="77777777" w:rsidTr="445A0ED7">
        <w:trPr>
          <w:trHeight w:val="270"/>
        </w:trPr>
        <w:tc>
          <w:tcPr>
            <w:tcW w:w="221" w:type="pct"/>
            <w:shd w:val="clear" w:color="auto" w:fill="D9D9D9" w:themeFill="background1" w:themeFillShade="D9"/>
          </w:tcPr>
          <w:p w14:paraId="56727CCF" w14:textId="77777777" w:rsidR="00244658" w:rsidRPr="005248FF" w:rsidRDefault="00244658" w:rsidP="25CBB012">
            <w:pPr>
              <w:rPr>
                <w:rFonts w:eastAsiaTheme="minorEastAsia" w:cstheme="minorBidi"/>
                <w:b/>
                <w:bCs/>
                <w:sz w:val="20"/>
                <w:szCs w:val="20"/>
              </w:rPr>
            </w:pPr>
            <w:bookmarkStart w:id="2" w:name="_Hlk189639133"/>
            <w:r w:rsidRPr="25CBB012">
              <w:rPr>
                <w:rFonts w:eastAsiaTheme="minorEastAsia" w:cstheme="minorBidi"/>
                <w:b/>
                <w:bCs/>
                <w:sz w:val="20"/>
                <w:szCs w:val="20"/>
              </w:rPr>
              <w:t>#</w:t>
            </w:r>
          </w:p>
        </w:tc>
        <w:tc>
          <w:tcPr>
            <w:tcW w:w="446" w:type="pct"/>
            <w:shd w:val="clear" w:color="auto" w:fill="D9D9D9" w:themeFill="background1" w:themeFillShade="D9"/>
          </w:tcPr>
          <w:p w14:paraId="012AE366" w14:textId="77777777" w:rsidR="00244658" w:rsidRPr="005248FF" w:rsidRDefault="00244658" w:rsidP="25CBB012">
            <w:pPr>
              <w:rPr>
                <w:rFonts w:eastAsiaTheme="minorEastAsia" w:cstheme="minorBidi"/>
                <w:b/>
                <w:bCs/>
                <w:sz w:val="20"/>
                <w:szCs w:val="20"/>
              </w:rPr>
            </w:pPr>
            <w:r w:rsidRPr="25CBB012">
              <w:rPr>
                <w:rFonts w:eastAsiaTheme="minorEastAsia" w:cstheme="minorBidi"/>
                <w:b/>
                <w:bCs/>
                <w:sz w:val="20"/>
                <w:szCs w:val="20"/>
              </w:rPr>
              <w:t xml:space="preserve">Annex # </w:t>
            </w:r>
          </w:p>
        </w:tc>
        <w:tc>
          <w:tcPr>
            <w:tcW w:w="1832" w:type="pct"/>
            <w:shd w:val="clear" w:color="auto" w:fill="D9D9D9" w:themeFill="background1" w:themeFillShade="D9"/>
          </w:tcPr>
          <w:p w14:paraId="65627D7E" w14:textId="77777777" w:rsidR="00244658" w:rsidRPr="005248FF" w:rsidRDefault="00244658" w:rsidP="25CBB012">
            <w:pPr>
              <w:rPr>
                <w:rFonts w:eastAsiaTheme="minorEastAsia" w:cstheme="minorBidi"/>
                <w:b/>
                <w:bCs/>
                <w:sz w:val="20"/>
                <w:szCs w:val="20"/>
              </w:rPr>
            </w:pPr>
            <w:r w:rsidRPr="25CBB012">
              <w:rPr>
                <w:rFonts w:eastAsiaTheme="minorEastAsia" w:cstheme="minorBidi"/>
                <w:b/>
                <w:bCs/>
                <w:sz w:val="20"/>
                <w:szCs w:val="20"/>
              </w:rPr>
              <w:t xml:space="preserve">Document </w:t>
            </w:r>
          </w:p>
        </w:tc>
        <w:tc>
          <w:tcPr>
            <w:tcW w:w="2501" w:type="pct"/>
            <w:shd w:val="clear" w:color="auto" w:fill="D9D9D9" w:themeFill="background1" w:themeFillShade="D9"/>
          </w:tcPr>
          <w:p w14:paraId="0E7548E2" w14:textId="77777777" w:rsidR="00244658" w:rsidRPr="005248FF" w:rsidRDefault="00244658" w:rsidP="25CBB012">
            <w:pPr>
              <w:rPr>
                <w:rFonts w:eastAsiaTheme="minorEastAsia" w:cstheme="minorBidi"/>
                <w:b/>
                <w:bCs/>
                <w:sz w:val="20"/>
                <w:szCs w:val="20"/>
              </w:rPr>
            </w:pPr>
            <w:r w:rsidRPr="25CBB012">
              <w:rPr>
                <w:rFonts w:eastAsiaTheme="minorEastAsia" w:cstheme="minorBidi"/>
                <w:b/>
                <w:bCs/>
                <w:sz w:val="20"/>
                <w:szCs w:val="20"/>
              </w:rPr>
              <w:t xml:space="preserve">Instructions </w:t>
            </w:r>
          </w:p>
        </w:tc>
      </w:tr>
      <w:tr w:rsidR="00AD67EB" w:rsidRPr="005F626A" w14:paraId="23A15A81" w14:textId="77777777" w:rsidTr="445A0ED7">
        <w:trPr>
          <w:trHeight w:val="551"/>
        </w:trPr>
        <w:tc>
          <w:tcPr>
            <w:tcW w:w="221" w:type="pct"/>
          </w:tcPr>
          <w:p w14:paraId="0CD13471" w14:textId="77777777" w:rsidR="00244658" w:rsidRPr="005248FF" w:rsidRDefault="00244658" w:rsidP="25CBB012">
            <w:pPr>
              <w:rPr>
                <w:rFonts w:eastAsiaTheme="minorEastAsia" w:cstheme="minorBidi"/>
                <w:sz w:val="20"/>
                <w:szCs w:val="20"/>
              </w:rPr>
            </w:pPr>
            <w:r w:rsidRPr="25CBB012">
              <w:rPr>
                <w:rFonts w:eastAsiaTheme="minorEastAsia" w:cstheme="minorBidi"/>
                <w:sz w:val="20"/>
                <w:szCs w:val="20"/>
              </w:rPr>
              <w:t>1</w:t>
            </w:r>
          </w:p>
        </w:tc>
        <w:tc>
          <w:tcPr>
            <w:tcW w:w="446" w:type="pct"/>
          </w:tcPr>
          <w:p w14:paraId="5AF2EDB9" w14:textId="10DE4C70" w:rsidR="00D30F08" w:rsidRDefault="05082E0E" w:rsidP="445A0ED7">
            <w:pPr>
              <w:jc w:val="center"/>
              <w:rPr>
                <w:rFonts w:eastAsiaTheme="minorEastAsia" w:cstheme="minorBidi"/>
                <w:sz w:val="20"/>
                <w:szCs w:val="20"/>
                <w:lang w:val="en-GB"/>
              </w:rPr>
            </w:pPr>
            <w:r w:rsidRPr="445A0ED7">
              <w:rPr>
                <w:rFonts w:eastAsiaTheme="minorEastAsia" w:cstheme="minorBidi"/>
                <w:sz w:val="20"/>
                <w:szCs w:val="20"/>
                <w:lang w:val="en-GB"/>
              </w:rPr>
              <w:t xml:space="preserve">A1 </w:t>
            </w:r>
            <w:r w:rsidR="562EC821" w:rsidRPr="445A0ED7">
              <w:rPr>
                <w:rFonts w:eastAsiaTheme="minorEastAsia" w:cstheme="minorBidi"/>
                <w:sz w:val="20"/>
                <w:szCs w:val="20"/>
                <w:lang w:val="en-GB"/>
              </w:rPr>
              <w:t>-</w:t>
            </w:r>
          </w:p>
          <w:p w14:paraId="09C4FF5C" w14:textId="55B844A2" w:rsidR="00244658" w:rsidRPr="005248FF" w:rsidRDefault="5CBFCBE0" w:rsidP="445A0ED7">
            <w:pPr>
              <w:jc w:val="center"/>
              <w:rPr>
                <w:rFonts w:eastAsiaTheme="minorEastAsia" w:cstheme="minorBidi"/>
                <w:sz w:val="20"/>
                <w:szCs w:val="20"/>
              </w:rPr>
            </w:pPr>
            <w:r w:rsidRPr="445A0ED7">
              <w:rPr>
                <w:rFonts w:eastAsiaTheme="minorEastAsia" w:cstheme="minorBidi"/>
                <w:sz w:val="20"/>
                <w:szCs w:val="20"/>
                <w:lang w:val="en-GB"/>
              </w:rPr>
              <w:t>LOT 1</w:t>
            </w:r>
          </w:p>
          <w:p w14:paraId="18831A20" w14:textId="27AC6E0D" w:rsidR="00244658" w:rsidRPr="005248FF" w:rsidRDefault="60FC1206" w:rsidP="445A0ED7">
            <w:pPr>
              <w:jc w:val="center"/>
              <w:rPr>
                <w:rFonts w:eastAsiaTheme="minorEastAsia" w:cstheme="minorBidi"/>
                <w:sz w:val="20"/>
                <w:szCs w:val="20"/>
                <w:lang w:val="en-GB"/>
              </w:rPr>
            </w:pPr>
            <w:r w:rsidRPr="445A0ED7">
              <w:rPr>
                <w:rFonts w:eastAsiaTheme="minorEastAsia" w:cstheme="minorBidi"/>
                <w:sz w:val="20"/>
                <w:szCs w:val="20"/>
                <w:lang w:val="en-GB"/>
              </w:rPr>
              <w:t>LOT 2</w:t>
            </w:r>
          </w:p>
          <w:p w14:paraId="36A4749D" w14:textId="2FA67E0F" w:rsidR="00244658" w:rsidRPr="005248FF" w:rsidRDefault="60FC1206" w:rsidP="445A0ED7">
            <w:pPr>
              <w:jc w:val="center"/>
              <w:rPr>
                <w:rFonts w:eastAsiaTheme="minorEastAsia" w:cstheme="minorBidi"/>
                <w:sz w:val="20"/>
                <w:szCs w:val="20"/>
                <w:lang w:val="en-GB"/>
              </w:rPr>
            </w:pPr>
            <w:r w:rsidRPr="445A0ED7">
              <w:rPr>
                <w:rFonts w:eastAsiaTheme="minorEastAsia" w:cstheme="minorBidi"/>
                <w:sz w:val="20"/>
                <w:szCs w:val="20"/>
                <w:lang w:val="en-GB"/>
              </w:rPr>
              <w:t>LOT 3</w:t>
            </w:r>
          </w:p>
          <w:p w14:paraId="50D58614" w14:textId="11942A29" w:rsidR="00244658" w:rsidRPr="005248FF" w:rsidRDefault="60FC1206" w:rsidP="445A0ED7">
            <w:pPr>
              <w:jc w:val="center"/>
              <w:rPr>
                <w:rFonts w:eastAsiaTheme="minorEastAsia" w:cstheme="minorBidi"/>
                <w:sz w:val="20"/>
                <w:szCs w:val="20"/>
                <w:lang w:val="en-GB"/>
              </w:rPr>
            </w:pPr>
            <w:r w:rsidRPr="445A0ED7">
              <w:rPr>
                <w:rFonts w:eastAsiaTheme="minorEastAsia" w:cstheme="minorBidi"/>
                <w:sz w:val="20"/>
                <w:szCs w:val="20"/>
                <w:lang w:val="en-GB"/>
              </w:rPr>
              <w:t>LOT 4</w:t>
            </w:r>
          </w:p>
        </w:tc>
        <w:tc>
          <w:tcPr>
            <w:tcW w:w="1832" w:type="pct"/>
          </w:tcPr>
          <w:p w14:paraId="2BD8F900" w14:textId="0FE11B00" w:rsidR="00D30F08" w:rsidRPr="00964A0A" w:rsidRDefault="648BBA5D" w:rsidP="25CBB012">
            <w:pPr>
              <w:jc w:val="left"/>
              <w:rPr>
                <w:rFonts w:eastAsiaTheme="minorEastAsia" w:cstheme="minorBidi"/>
                <w:sz w:val="20"/>
                <w:szCs w:val="20"/>
                <w:lang w:val="en-GB"/>
              </w:rPr>
            </w:pPr>
            <w:r w:rsidRPr="25CBB012">
              <w:rPr>
                <w:rFonts w:eastAsiaTheme="minorEastAsia" w:cstheme="minorBidi"/>
                <w:sz w:val="20"/>
                <w:szCs w:val="20"/>
                <w:lang w:val="en-GB"/>
              </w:rPr>
              <w:t>Technical Bid (</w:t>
            </w:r>
            <w:r w:rsidR="0055550F">
              <w:rPr>
                <w:rFonts w:eastAsiaTheme="minorEastAsia" w:cstheme="minorBidi"/>
                <w:sz w:val="20"/>
                <w:szCs w:val="20"/>
                <w:lang w:val="en-GB"/>
              </w:rPr>
              <w:t xml:space="preserve">as stated in Annex A1 - </w:t>
            </w:r>
            <w:r w:rsidRPr="25CBB012">
              <w:rPr>
                <w:rFonts w:eastAsiaTheme="minorEastAsia" w:cstheme="minorBidi"/>
                <w:sz w:val="20"/>
                <w:szCs w:val="20"/>
                <w:lang w:val="en-GB"/>
              </w:rPr>
              <w:t>LOT 1</w:t>
            </w:r>
            <w:r w:rsidR="365966AA" w:rsidRPr="25CBB012">
              <w:rPr>
                <w:rFonts w:eastAsiaTheme="minorEastAsia" w:cstheme="minorBidi"/>
                <w:sz w:val="20"/>
                <w:szCs w:val="20"/>
                <w:lang w:val="en-GB"/>
              </w:rPr>
              <w:t>, LOT2, LOT 3 and LOT4</w:t>
            </w:r>
            <w:r w:rsidRPr="25CBB012">
              <w:rPr>
                <w:rFonts w:eastAsiaTheme="minorEastAsia" w:cstheme="minorBidi"/>
                <w:sz w:val="20"/>
                <w:szCs w:val="20"/>
                <w:lang w:val="en-GB"/>
              </w:rPr>
              <w:t xml:space="preserve"> Medical Insurance)</w:t>
            </w:r>
          </w:p>
          <w:p w14:paraId="5DDF5C86" w14:textId="77777777" w:rsidR="00244658" w:rsidRPr="005248FF" w:rsidRDefault="00244658" w:rsidP="25CBB012">
            <w:pPr>
              <w:jc w:val="left"/>
              <w:rPr>
                <w:rFonts w:eastAsiaTheme="minorEastAsia" w:cstheme="minorBidi"/>
                <w:sz w:val="20"/>
                <w:szCs w:val="20"/>
                <w:rtl/>
                <w:lang w:bidi="prs-AF"/>
              </w:rPr>
            </w:pPr>
          </w:p>
        </w:tc>
        <w:tc>
          <w:tcPr>
            <w:tcW w:w="2501" w:type="pct"/>
          </w:tcPr>
          <w:p w14:paraId="5CED7305" w14:textId="0463829D" w:rsidR="00244658" w:rsidRPr="005248FF" w:rsidRDefault="00244658" w:rsidP="25CBB012">
            <w:pPr>
              <w:rPr>
                <w:rFonts w:eastAsiaTheme="minorEastAsia" w:cstheme="minorBidi"/>
                <w:sz w:val="20"/>
                <w:szCs w:val="20"/>
              </w:rPr>
            </w:pPr>
            <w:r w:rsidRPr="25CBB012">
              <w:rPr>
                <w:rFonts w:eastAsiaTheme="minorEastAsia" w:cstheme="minorBidi"/>
                <w:sz w:val="20"/>
                <w:szCs w:val="20"/>
              </w:rPr>
              <w:t>Template provided by DRC with this RFP – Bidder must complete ALL sections in full, sign, stamp and submit</w:t>
            </w:r>
            <w:r w:rsidR="243AF4FA" w:rsidRPr="25CBB012">
              <w:rPr>
                <w:rFonts w:eastAsiaTheme="minorEastAsia" w:cstheme="minorBidi"/>
                <w:sz w:val="20"/>
                <w:szCs w:val="20"/>
              </w:rPr>
              <w:t xml:space="preserve"> and provide document evidence to sustain their answer of each Technical Criteria.</w:t>
            </w:r>
          </w:p>
          <w:p w14:paraId="2CF7530D" w14:textId="77777777" w:rsidR="00F0448B" w:rsidRDefault="00244658" w:rsidP="25CBB012">
            <w:pPr>
              <w:jc w:val="left"/>
              <w:rPr>
                <w:rFonts w:eastAsiaTheme="minorEastAsia" w:cstheme="minorBidi"/>
                <w:sz w:val="20"/>
                <w:szCs w:val="20"/>
              </w:rPr>
            </w:pPr>
            <w:r w:rsidRPr="25CBB012">
              <w:rPr>
                <w:rFonts w:eastAsiaTheme="minorEastAsia" w:cstheme="minorBidi"/>
                <w:sz w:val="20"/>
                <w:szCs w:val="20"/>
              </w:rPr>
              <w:t>Absences/missing this document will result in the disqualification of your bid.</w:t>
            </w:r>
          </w:p>
          <w:p w14:paraId="66349EED" w14:textId="467DC0BE" w:rsidR="00244658" w:rsidRPr="005248FF" w:rsidRDefault="00244658" w:rsidP="25CBB012">
            <w:pPr>
              <w:rPr>
                <w:rFonts w:eastAsiaTheme="minorEastAsia" w:cstheme="minorBidi"/>
                <w:sz w:val="20"/>
                <w:szCs w:val="20"/>
              </w:rPr>
            </w:pPr>
            <w:r w:rsidRPr="25CBB012">
              <w:rPr>
                <w:rFonts w:eastAsiaTheme="minorEastAsia" w:cstheme="minorBidi"/>
                <w:b/>
                <w:bCs/>
                <w:color w:val="FF0000"/>
                <w:sz w:val="20"/>
                <w:szCs w:val="20"/>
              </w:rPr>
              <w:t>MANDATORY</w:t>
            </w:r>
          </w:p>
          <w:p w14:paraId="0631128D" w14:textId="30558EA3" w:rsidR="00244658" w:rsidRPr="005248FF" w:rsidRDefault="4CA08DE1" w:rsidP="25CBB012">
            <w:pPr>
              <w:rPr>
                <w:rFonts w:eastAsiaTheme="minorEastAsia" w:cstheme="minorBidi"/>
                <w:sz w:val="20"/>
                <w:szCs w:val="20"/>
              </w:rPr>
            </w:pPr>
            <w:r w:rsidRPr="25CBB012">
              <w:rPr>
                <w:rFonts w:eastAsiaTheme="minorEastAsia" w:cstheme="minorBidi"/>
                <w:b/>
                <w:bCs/>
                <w:color w:val="FF0000"/>
                <w:sz w:val="18"/>
                <w:szCs w:val="18"/>
              </w:rPr>
              <w:t xml:space="preserve">Note: </w:t>
            </w:r>
            <w:r w:rsidR="194ED272" w:rsidRPr="25CBB012">
              <w:rPr>
                <w:rFonts w:eastAsiaTheme="minorEastAsia" w:cstheme="minorBidi"/>
                <w:b/>
                <w:bCs/>
                <w:color w:val="FF0000"/>
                <w:sz w:val="18"/>
                <w:szCs w:val="18"/>
              </w:rPr>
              <w:t>Technical bid should be separated from financial bid</w:t>
            </w:r>
          </w:p>
        </w:tc>
      </w:tr>
      <w:tr w:rsidR="00AD67EB" w:rsidRPr="005F626A" w14:paraId="7097CAF5" w14:textId="77777777" w:rsidTr="445A0ED7">
        <w:trPr>
          <w:trHeight w:val="256"/>
        </w:trPr>
        <w:tc>
          <w:tcPr>
            <w:tcW w:w="221" w:type="pct"/>
          </w:tcPr>
          <w:p w14:paraId="0019D1F2" w14:textId="77777777" w:rsidR="00244658" w:rsidRPr="005248FF" w:rsidRDefault="00244658" w:rsidP="25CBB012">
            <w:pPr>
              <w:rPr>
                <w:rFonts w:eastAsiaTheme="minorEastAsia" w:cstheme="minorBidi"/>
                <w:sz w:val="20"/>
                <w:szCs w:val="20"/>
              </w:rPr>
            </w:pPr>
            <w:r w:rsidRPr="25CBB012">
              <w:rPr>
                <w:rFonts w:eastAsiaTheme="minorEastAsia" w:cstheme="minorBidi"/>
                <w:sz w:val="20"/>
                <w:szCs w:val="20"/>
              </w:rPr>
              <w:lastRenderedPageBreak/>
              <w:t>2</w:t>
            </w:r>
          </w:p>
        </w:tc>
        <w:tc>
          <w:tcPr>
            <w:tcW w:w="446" w:type="pct"/>
          </w:tcPr>
          <w:p w14:paraId="26F27429" w14:textId="5845505E" w:rsidR="00D30F08" w:rsidRDefault="05082E0E" w:rsidP="445A0ED7">
            <w:pPr>
              <w:jc w:val="center"/>
              <w:rPr>
                <w:rFonts w:eastAsiaTheme="minorEastAsia" w:cstheme="minorBidi"/>
                <w:sz w:val="20"/>
                <w:szCs w:val="20"/>
                <w:lang w:val="en-GB"/>
              </w:rPr>
            </w:pPr>
            <w:r w:rsidRPr="445A0ED7">
              <w:rPr>
                <w:rFonts w:eastAsiaTheme="minorEastAsia" w:cstheme="minorBidi"/>
                <w:sz w:val="20"/>
                <w:szCs w:val="20"/>
                <w:lang w:val="en-GB"/>
              </w:rPr>
              <w:t>A2</w:t>
            </w:r>
            <w:r w:rsidR="53C3E3EF" w:rsidRPr="445A0ED7">
              <w:rPr>
                <w:rFonts w:eastAsiaTheme="minorEastAsia" w:cstheme="minorBidi"/>
                <w:sz w:val="20"/>
                <w:szCs w:val="20"/>
                <w:lang w:val="en-GB"/>
              </w:rPr>
              <w:t xml:space="preserve"> -</w:t>
            </w:r>
          </w:p>
          <w:p w14:paraId="04A6F98B" w14:textId="057F958A" w:rsidR="00244658" w:rsidRPr="005248FF" w:rsidRDefault="531AF85A" w:rsidP="445A0ED7">
            <w:pPr>
              <w:jc w:val="center"/>
              <w:rPr>
                <w:rFonts w:eastAsiaTheme="minorEastAsia" w:cstheme="minorBidi"/>
                <w:sz w:val="20"/>
                <w:szCs w:val="20"/>
              </w:rPr>
            </w:pPr>
            <w:r w:rsidRPr="445A0ED7">
              <w:rPr>
                <w:rFonts w:eastAsiaTheme="minorEastAsia" w:cstheme="minorBidi"/>
                <w:sz w:val="20"/>
                <w:szCs w:val="20"/>
                <w:lang w:val="en-GB"/>
              </w:rPr>
              <w:t>LOT 1</w:t>
            </w:r>
          </w:p>
          <w:p w14:paraId="7986D271" w14:textId="27AC6E0D" w:rsidR="00244658" w:rsidRPr="005248FF" w:rsidRDefault="531AF85A" w:rsidP="445A0ED7">
            <w:pPr>
              <w:jc w:val="center"/>
              <w:rPr>
                <w:rFonts w:eastAsiaTheme="minorEastAsia" w:cstheme="minorBidi"/>
                <w:sz w:val="20"/>
                <w:szCs w:val="20"/>
                <w:lang w:val="en-GB"/>
              </w:rPr>
            </w:pPr>
            <w:r w:rsidRPr="445A0ED7">
              <w:rPr>
                <w:rFonts w:eastAsiaTheme="minorEastAsia" w:cstheme="minorBidi"/>
                <w:sz w:val="20"/>
                <w:szCs w:val="20"/>
                <w:lang w:val="en-GB"/>
              </w:rPr>
              <w:t>LOT 2</w:t>
            </w:r>
          </w:p>
          <w:p w14:paraId="4049CEA6" w14:textId="2FA67E0F" w:rsidR="00244658" w:rsidRPr="005248FF" w:rsidRDefault="531AF85A" w:rsidP="445A0ED7">
            <w:pPr>
              <w:jc w:val="center"/>
              <w:rPr>
                <w:rFonts w:eastAsiaTheme="minorEastAsia" w:cstheme="minorBidi"/>
                <w:sz w:val="20"/>
                <w:szCs w:val="20"/>
                <w:lang w:val="en-GB"/>
              </w:rPr>
            </w:pPr>
            <w:r w:rsidRPr="445A0ED7">
              <w:rPr>
                <w:rFonts w:eastAsiaTheme="minorEastAsia" w:cstheme="minorBidi"/>
                <w:sz w:val="20"/>
                <w:szCs w:val="20"/>
                <w:lang w:val="en-GB"/>
              </w:rPr>
              <w:t>LOT 3</w:t>
            </w:r>
          </w:p>
          <w:p w14:paraId="7997E489" w14:textId="76A0E72D" w:rsidR="00244658" w:rsidRPr="005248FF" w:rsidRDefault="531AF85A" w:rsidP="0055550F">
            <w:pPr>
              <w:jc w:val="center"/>
              <w:rPr>
                <w:rFonts w:eastAsiaTheme="minorEastAsia" w:cstheme="minorBidi"/>
                <w:sz w:val="20"/>
                <w:szCs w:val="20"/>
                <w:lang w:val="en-GB"/>
              </w:rPr>
            </w:pPr>
            <w:r w:rsidRPr="445A0ED7">
              <w:rPr>
                <w:rFonts w:eastAsiaTheme="minorEastAsia" w:cstheme="minorBidi"/>
                <w:sz w:val="20"/>
                <w:szCs w:val="20"/>
                <w:lang w:val="en-GB"/>
              </w:rPr>
              <w:t>LOT 4</w:t>
            </w:r>
          </w:p>
        </w:tc>
        <w:tc>
          <w:tcPr>
            <w:tcW w:w="1832" w:type="pct"/>
          </w:tcPr>
          <w:p w14:paraId="532761BE" w14:textId="38F4C1F8" w:rsidR="00244658" w:rsidRPr="005248FF" w:rsidRDefault="648BBA5D" w:rsidP="25CBB012">
            <w:pPr>
              <w:jc w:val="left"/>
              <w:rPr>
                <w:rFonts w:eastAsiaTheme="minorEastAsia" w:cstheme="minorBidi"/>
                <w:sz w:val="20"/>
                <w:szCs w:val="20"/>
                <w:lang w:val="en-GB"/>
              </w:rPr>
            </w:pPr>
            <w:r w:rsidRPr="25CBB012">
              <w:rPr>
                <w:rFonts w:eastAsiaTheme="minorEastAsia" w:cstheme="minorBidi"/>
                <w:sz w:val="20"/>
                <w:szCs w:val="20"/>
                <w:lang w:val="en-GB"/>
              </w:rPr>
              <w:t xml:space="preserve">Financial Bid </w:t>
            </w:r>
            <w:r w:rsidR="743C74DB" w:rsidRPr="25CBB012">
              <w:rPr>
                <w:rFonts w:eastAsiaTheme="minorEastAsia" w:cstheme="minorBidi"/>
                <w:sz w:val="20"/>
                <w:szCs w:val="20"/>
                <w:lang w:val="en-GB"/>
              </w:rPr>
              <w:t>(</w:t>
            </w:r>
            <w:r w:rsidR="0055550F">
              <w:rPr>
                <w:rFonts w:eastAsiaTheme="minorEastAsia" w:cstheme="minorBidi"/>
                <w:sz w:val="20"/>
                <w:szCs w:val="20"/>
                <w:lang w:val="en-GB"/>
              </w:rPr>
              <w:t xml:space="preserve">as stated in Annex A2 - </w:t>
            </w:r>
            <w:r w:rsidR="743C74DB" w:rsidRPr="25CBB012">
              <w:rPr>
                <w:rFonts w:eastAsiaTheme="minorEastAsia" w:cstheme="minorBidi"/>
                <w:sz w:val="20"/>
                <w:szCs w:val="20"/>
                <w:lang w:val="en-GB"/>
              </w:rPr>
              <w:t>LOT 1, LOT2, LOT 3 and LOT4 Medical Insurance)</w:t>
            </w:r>
          </w:p>
        </w:tc>
        <w:tc>
          <w:tcPr>
            <w:tcW w:w="2501" w:type="pct"/>
          </w:tcPr>
          <w:p w14:paraId="2A193839" w14:textId="77777777" w:rsidR="00F650F7" w:rsidRPr="005248FF" w:rsidRDefault="1701D51C" w:rsidP="25CBB012">
            <w:pPr>
              <w:rPr>
                <w:rFonts w:eastAsiaTheme="minorEastAsia" w:cstheme="minorBidi"/>
                <w:sz w:val="20"/>
                <w:szCs w:val="20"/>
              </w:rPr>
            </w:pPr>
            <w:r w:rsidRPr="25CBB012">
              <w:rPr>
                <w:rFonts w:eastAsiaTheme="minorEastAsia" w:cstheme="minorBidi"/>
                <w:sz w:val="20"/>
                <w:szCs w:val="20"/>
              </w:rPr>
              <w:t>Template provided by DRC with this RFP – Bidder must complete ALL sections in full, sign, stamp and submit.</w:t>
            </w:r>
          </w:p>
          <w:p w14:paraId="7C5C9F63" w14:textId="36BF8B4E" w:rsidR="00244658" w:rsidRDefault="1701D51C" w:rsidP="25CBB012">
            <w:pPr>
              <w:rPr>
                <w:rFonts w:eastAsiaTheme="minorEastAsia" w:cstheme="minorBidi"/>
                <w:b/>
                <w:bCs/>
                <w:sz w:val="20"/>
                <w:szCs w:val="20"/>
              </w:rPr>
            </w:pPr>
            <w:r w:rsidRPr="25CBB012">
              <w:rPr>
                <w:rFonts w:eastAsiaTheme="minorEastAsia" w:cstheme="minorBidi"/>
                <w:sz w:val="20"/>
                <w:szCs w:val="20"/>
              </w:rPr>
              <w:t>Absences/missing this document will result in the disqualification of your bid</w:t>
            </w:r>
            <w:r w:rsidR="0019367F" w:rsidRPr="25CBB012">
              <w:rPr>
                <w:rFonts w:eastAsiaTheme="minorEastAsia" w:cstheme="minorBidi"/>
                <w:sz w:val="20"/>
                <w:szCs w:val="20"/>
              </w:rPr>
              <w:t>.</w:t>
            </w:r>
          </w:p>
          <w:p w14:paraId="085B9653" w14:textId="77777777" w:rsidR="00F650F7" w:rsidRPr="00DF4B26" w:rsidRDefault="1701D51C" w:rsidP="25CBB012">
            <w:pPr>
              <w:jc w:val="left"/>
              <w:rPr>
                <w:rFonts w:eastAsiaTheme="minorEastAsia" w:cstheme="minorBidi"/>
                <w:b/>
                <w:bCs/>
                <w:color w:val="FF0000"/>
                <w:sz w:val="18"/>
                <w:szCs w:val="18"/>
              </w:rPr>
            </w:pPr>
            <w:r w:rsidRPr="25CBB012">
              <w:rPr>
                <w:rFonts w:eastAsiaTheme="minorEastAsia" w:cstheme="minorBidi"/>
                <w:b/>
                <w:bCs/>
                <w:color w:val="FF0000"/>
                <w:sz w:val="18"/>
                <w:szCs w:val="18"/>
              </w:rPr>
              <w:t>MANDATORY.</w:t>
            </w:r>
          </w:p>
          <w:p w14:paraId="57A85A29" w14:textId="3CA29D48" w:rsidR="00F650F7" w:rsidRPr="005248FF" w:rsidRDefault="1D015B1D" w:rsidP="25CBB012">
            <w:pPr>
              <w:rPr>
                <w:rFonts w:eastAsiaTheme="minorEastAsia" w:cstheme="minorBidi"/>
                <w:b/>
                <w:bCs/>
                <w:color w:val="FF0000"/>
                <w:sz w:val="18"/>
                <w:szCs w:val="18"/>
              </w:rPr>
            </w:pPr>
            <w:r w:rsidRPr="25CBB012">
              <w:rPr>
                <w:rFonts w:eastAsiaTheme="minorEastAsia" w:cstheme="minorBidi"/>
                <w:b/>
                <w:bCs/>
                <w:color w:val="FF0000"/>
                <w:sz w:val="18"/>
                <w:szCs w:val="18"/>
              </w:rPr>
              <w:t>Note: Financial bid should be separated from the technical bid.</w:t>
            </w:r>
          </w:p>
        </w:tc>
      </w:tr>
      <w:tr w:rsidR="00AD67EB" w:rsidRPr="005F626A" w14:paraId="572C1C4E" w14:textId="77777777" w:rsidTr="445A0ED7">
        <w:trPr>
          <w:trHeight w:val="223"/>
        </w:trPr>
        <w:tc>
          <w:tcPr>
            <w:tcW w:w="221" w:type="pct"/>
          </w:tcPr>
          <w:p w14:paraId="0A5200B5" w14:textId="77777777" w:rsidR="00244658" w:rsidRPr="005248FF" w:rsidRDefault="00244658" w:rsidP="25CBB012">
            <w:pPr>
              <w:rPr>
                <w:rFonts w:eastAsiaTheme="minorEastAsia" w:cstheme="minorBidi"/>
                <w:sz w:val="20"/>
                <w:szCs w:val="20"/>
              </w:rPr>
            </w:pPr>
            <w:r w:rsidRPr="25CBB012">
              <w:rPr>
                <w:rFonts w:eastAsiaTheme="minorEastAsia" w:cstheme="minorBidi"/>
                <w:sz w:val="20"/>
                <w:szCs w:val="20"/>
              </w:rPr>
              <w:t>3</w:t>
            </w:r>
          </w:p>
        </w:tc>
        <w:tc>
          <w:tcPr>
            <w:tcW w:w="446" w:type="pct"/>
          </w:tcPr>
          <w:p w14:paraId="06F1E238" w14:textId="77777777" w:rsidR="00244658" w:rsidRPr="005248FF" w:rsidRDefault="00244658" w:rsidP="445A0ED7">
            <w:pPr>
              <w:jc w:val="center"/>
              <w:rPr>
                <w:rFonts w:eastAsiaTheme="minorEastAsia" w:cstheme="minorBidi"/>
                <w:sz w:val="20"/>
                <w:szCs w:val="20"/>
              </w:rPr>
            </w:pPr>
            <w:r w:rsidRPr="445A0ED7">
              <w:rPr>
                <w:rFonts w:eastAsiaTheme="minorEastAsia" w:cstheme="minorBidi"/>
                <w:sz w:val="20"/>
                <w:szCs w:val="20"/>
              </w:rPr>
              <w:t>‌B</w:t>
            </w:r>
          </w:p>
        </w:tc>
        <w:tc>
          <w:tcPr>
            <w:tcW w:w="1832" w:type="pct"/>
          </w:tcPr>
          <w:p w14:paraId="0880363E" w14:textId="77777777" w:rsidR="00244658" w:rsidRPr="005248FF" w:rsidRDefault="00244658" w:rsidP="25CBB012">
            <w:pPr>
              <w:jc w:val="left"/>
              <w:rPr>
                <w:rFonts w:eastAsiaTheme="minorEastAsia" w:cstheme="minorBidi"/>
                <w:sz w:val="20"/>
                <w:szCs w:val="20"/>
                <w:rtl/>
                <w:lang w:bidi="prs-AF"/>
              </w:rPr>
            </w:pPr>
            <w:r w:rsidRPr="25CBB012">
              <w:rPr>
                <w:rFonts w:eastAsiaTheme="minorEastAsia" w:cstheme="minorBidi"/>
                <w:sz w:val="20"/>
                <w:szCs w:val="20"/>
              </w:rPr>
              <w:t xml:space="preserve">Tender and Contract Award Acknowledgement Certificate </w:t>
            </w:r>
          </w:p>
        </w:tc>
        <w:tc>
          <w:tcPr>
            <w:tcW w:w="2501" w:type="pct"/>
          </w:tcPr>
          <w:p w14:paraId="39ADAF55" w14:textId="5AEDC317" w:rsidR="00244658" w:rsidRPr="005248FF" w:rsidRDefault="00244658" w:rsidP="25CBB012">
            <w:pPr>
              <w:rPr>
                <w:rFonts w:eastAsiaTheme="minorEastAsia" w:cstheme="minorBidi"/>
                <w:sz w:val="20"/>
                <w:szCs w:val="20"/>
              </w:rPr>
            </w:pPr>
            <w:r w:rsidRPr="25CBB012">
              <w:rPr>
                <w:rFonts w:eastAsiaTheme="minorEastAsia" w:cstheme="minorBidi"/>
                <w:sz w:val="20"/>
                <w:szCs w:val="20"/>
              </w:rPr>
              <w:t xml:space="preserve">Template provided by DRC with this </w:t>
            </w:r>
            <w:r w:rsidR="4BE25DB5" w:rsidRPr="25CBB012">
              <w:rPr>
                <w:rFonts w:eastAsiaTheme="minorEastAsia" w:cstheme="minorBidi"/>
                <w:sz w:val="20"/>
                <w:szCs w:val="20"/>
              </w:rPr>
              <w:t>RFP</w:t>
            </w:r>
            <w:r w:rsidRPr="25CBB012">
              <w:rPr>
                <w:rFonts w:eastAsiaTheme="minorEastAsia" w:cstheme="minorBidi"/>
                <w:sz w:val="20"/>
                <w:szCs w:val="20"/>
              </w:rPr>
              <w:t xml:space="preserve"> – Bidder must complete ALL sections in full, sign, stamp and submit _ </w:t>
            </w:r>
            <w:r w:rsidRPr="25CBB012">
              <w:rPr>
                <w:rFonts w:eastAsiaTheme="minorEastAsia" w:cstheme="minorBidi"/>
                <w:b/>
                <w:bCs/>
                <w:color w:val="FF0000"/>
                <w:sz w:val="20"/>
                <w:szCs w:val="20"/>
              </w:rPr>
              <w:t>MANDATORY</w:t>
            </w:r>
          </w:p>
        </w:tc>
      </w:tr>
      <w:tr w:rsidR="00AD67EB" w:rsidRPr="005F626A" w14:paraId="3C64A975" w14:textId="77777777" w:rsidTr="445A0ED7">
        <w:trPr>
          <w:trHeight w:val="242"/>
        </w:trPr>
        <w:tc>
          <w:tcPr>
            <w:tcW w:w="221" w:type="pct"/>
          </w:tcPr>
          <w:p w14:paraId="5246C0AA" w14:textId="77777777" w:rsidR="00244658" w:rsidRPr="005248FF" w:rsidRDefault="00244658" w:rsidP="25CBB012">
            <w:pPr>
              <w:rPr>
                <w:rFonts w:eastAsiaTheme="minorEastAsia" w:cstheme="minorBidi"/>
                <w:sz w:val="20"/>
                <w:szCs w:val="20"/>
              </w:rPr>
            </w:pPr>
            <w:r w:rsidRPr="25CBB012">
              <w:rPr>
                <w:rFonts w:eastAsiaTheme="minorEastAsia" w:cstheme="minorBidi"/>
                <w:sz w:val="20"/>
                <w:szCs w:val="20"/>
              </w:rPr>
              <w:t>4</w:t>
            </w:r>
          </w:p>
        </w:tc>
        <w:tc>
          <w:tcPr>
            <w:tcW w:w="446" w:type="pct"/>
          </w:tcPr>
          <w:p w14:paraId="7F5A1BE9" w14:textId="77777777" w:rsidR="00244658" w:rsidRPr="005248FF" w:rsidRDefault="00244658" w:rsidP="445A0ED7">
            <w:pPr>
              <w:jc w:val="center"/>
              <w:rPr>
                <w:rFonts w:eastAsiaTheme="minorEastAsia" w:cstheme="minorBidi"/>
                <w:sz w:val="20"/>
                <w:szCs w:val="20"/>
              </w:rPr>
            </w:pPr>
            <w:r w:rsidRPr="445A0ED7">
              <w:rPr>
                <w:rFonts w:eastAsiaTheme="minorEastAsia" w:cstheme="minorBidi"/>
                <w:sz w:val="20"/>
                <w:szCs w:val="20"/>
              </w:rPr>
              <w:t>C</w:t>
            </w:r>
          </w:p>
        </w:tc>
        <w:tc>
          <w:tcPr>
            <w:tcW w:w="1832" w:type="pct"/>
          </w:tcPr>
          <w:p w14:paraId="3EEDB7E6" w14:textId="77777777" w:rsidR="00244658" w:rsidRPr="005248FF" w:rsidRDefault="00244658" w:rsidP="25CBB012">
            <w:pPr>
              <w:jc w:val="left"/>
              <w:rPr>
                <w:rFonts w:eastAsiaTheme="minorEastAsia" w:cstheme="minorBidi"/>
                <w:sz w:val="20"/>
                <w:szCs w:val="20"/>
                <w:lang w:bidi="prs-AF"/>
              </w:rPr>
            </w:pPr>
            <w:r w:rsidRPr="25CBB012">
              <w:rPr>
                <w:rFonts w:eastAsiaTheme="minorEastAsia" w:cstheme="minorBidi"/>
                <w:sz w:val="20"/>
                <w:szCs w:val="20"/>
              </w:rPr>
              <w:t xml:space="preserve">General Conditions of Contract </w:t>
            </w:r>
          </w:p>
          <w:p w14:paraId="40B4CEF1" w14:textId="77777777" w:rsidR="00244658" w:rsidRPr="005248FF" w:rsidRDefault="00244658" w:rsidP="25CBB012">
            <w:pPr>
              <w:jc w:val="left"/>
              <w:rPr>
                <w:rFonts w:eastAsiaTheme="minorEastAsia" w:cstheme="minorBidi"/>
                <w:sz w:val="20"/>
                <w:szCs w:val="20"/>
                <w:rtl/>
                <w:lang w:bidi="prs-AF"/>
              </w:rPr>
            </w:pPr>
          </w:p>
        </w:tc>
        <w:tc>
          <w:tcPr>
            <w:tcW w:w="2501" w:type="pct"/>
          </w:tcPr>
          <w:p w14:paraId="7373CBF7" w14:textId="309A1E22" w:rsidR="00244658" w:rsidRPr="005248FF" w:rsidRDefault="44213D88" w:rsidP="25CBB012">
            <w:pPr>
              <w:rPr>
                <w:rFonts w:eastAsiaTheme="minorEastAsia" w:cstheme="minorBidi"/>
                <w:sz w:val="20"/>
                <w:szCs w:val="20"/>
              </w:rPr>
            </w:pPr>
            <w:r w:rsidRPr="25CBB012">
              <w:rPr>
                <w:rFonts w:eastAsiaTheme="minorEastAsia" w:cstheme="minorBidi"/>
                <w:color w:val="000000" w:themeColor="text1"/>
                <w:sz w:val="20"/>
                <w:szCs w:val="20"/>
              </w:rPr>
              <w:t>Template provided by DRC with this RFP – Bidder sign, stamp and submit</w:t>
            </w:r>
            <w:r w:rsidR="04EE5DBB" w:rsidRPr="25CBB012">
              <w:rPr>
                <w:rFonts w:eastAsiaTheme="minorEastAsia" w:cstheme="minorBidi"/>
                <w:color w:val="000000" w:themeColor="text1"/>
                <w:sz w:val="20"/>
                <w:szCs w:val="20"/>
              </w:rPr>
              <w:t xml:space="preserve"> </w:t>
            </w:r>
            <w:r w:rsidRPr="25CBB012">
              <w:rPr>
                <w:rFonts w:eastAsiaTheme="minorEastAsia" w:cstheme="minorBidi"/>
                <w:color w:val="000000" w:themeColor="text1"/>
                <w:sz w:val="20"/>
                <w:szCs w:val="20"/>
              </w:rPr>
              <w:t xml:space="preserve">as acceptance of General Condition of Contract_ </w:t>
            </w:r>
            <w:r w:rsidRPr="25CBB012">
              <w:rPr>
                <w:rFonts w:eastAsiaTheme="minorEastAsia" w:cstheme="minorBidi"/>
                <w:b/>
                <w:bCs/>
                <w:color w:val="FF0000"/>
                <w:sz w:val="20"/>
                <w:szCs w:val="20"/>
              </w:rPr>
              <w:t>MANDATORY</w:t>
            </w:r>
          </w:p>
        </w:tc>
      </w:tr>
      <w:tr w:rsidR="00AD67EB" w:rsidRPr="005F626A" w14:paraId="01A6F076" w14:textId="77777777" w:rsidTr="445A0ED7">
        <w:trPr>
          <w:trHeight w:val="449"/>
        </w:trPr>
        <w:tc>
          <w:tcPr>
            <w:tcW w:w="221" w:type="pct"/>
          </w:tcPr>
          <w:p w14:paraId="7CC5C88A" w14:textId="77777777" w:rsidR="00244658" w:rsidRPr="005248FF" w:rsidRDefault="00244658" w:rsidP="25CBB012">
            <w:pPr>
              <w:jc w:val="left"/>
              <w:rPr>
                <w:rFonts w:eastAsiaTheme="minorEastAsia" w:cstheme="minorBidi"/>
                <w:sz w:val="20"/>
                <w:szCs w:val="20"/>
              </w:rPr>
            </w:pPr>
            <w:r w:rsidRPr="25CBB012">
              <w:rPr>
                <w:rFonts w:eastAsiaTheme="minorEastAsia" w:cstheme="minorBidi"/>
                <w:sz w:val="20"/>
                <w:szCs w:val="20"/>
              </w:rPr>
              <w:t>5</w:t>
            </w:r>
          </w:p>
        </w:tc>
        <w:tc>
          <w:tcPr>
            <w:tcW w:w="446" w:type="pct"/>
          </w:tcPr>
          <w:p w14:paraId="4AAB4A92" w14:textId="77777777" w:rsidR="00244658" w:rsidRPr="005248FF" w:rsidRDefault="00244658" w:rsidP="445A0ED7">
            <w:pPr>
              <w:jc w:val="center"/>
              <w:rPr>
                <w:rFonts w:eastAsiaTheme="minorEastAsia" w:cstheme="minorBidi"/>
                <w:sz w:val="20"/>
                <w:szCs w:val="20"/>
              </w:rPr>
            </w:pPr>
            <w:r w:rsidRPr="445A0ED7">
              <w:rPr>
                <w:rFonts w:eastAsiaTheme="minorEastAsia" w:cstheme="minorBidi"/>
                <w:sz w:val="20"/>
                <w:szCs w:val="20"/>
              </w:rPr>
              <w:t>D</w:t>
            </w:r>
          </w:p>
        </w:tc>
        <w:tc>
          <w:tcPr>
            <w:tcW w:w="1832" w:type="pct"/>
          </w:tcPr>
          <w:p w14:paraId="2858A75F" w14:textId="77777777" w:rsidR="00244658" w:rsidRPr="005248FF" w:rsidRDefault="00244658" w:rsidP="25CBB012">
            <w:pPr>
              <w:jc w:val="left"/>
              <w:rPr>
                <w:rFonts w:eastAsiaTheme="minorEastAsia" w:cstheme="minorBidi"/>
                <w:sz w:val="20"/>
                <w:szCs w:val="20"/>
                <w:lang w:bidi="prs-AF"/>
              </w:rPr>
            </w:pPr>
            <w:r w:rsidRPr="25CBB012">
              <w:rPr>
                <w:rFonts w:eastAsiaTheme="minorEastAsia" w:cstheme="minorBidi"/>
                <w:sz w:val="20"/>
                <w:szCs w:val="20"/>
              </w:rPr>
              <w:t xml:space="preserve">Supplier Code of Conduct </w:t>
            </w:r>
          </w:p>
          <w:p w14:paraId="6C19A34D" w14:textId="77777777" w:rsidR="00244658" w:rsidRPr="005248FF" w:rsidRDefault="00244658" w:rsidP="25CBB012">
            <w:pPr>
              <w:jc w:val="left"/>
              <w:rPr>
                <w:rFonts w:eastAsiaTheme="minorEastAsia" w:cstheme="minorBidi"/>
                <w:sz w:val="20"/>
                <w:szCs w:val="20"/>
                <w:rtl/>
                <w:lang w:bidi="prs-AF"/>
              </w:rPr>
            </w:pPr>
          </w:p>
        </w:tc>
        <w:tc>
          <w:tcPr>
            <w:tcW w:w="2501" w:type="pct"/>
          </w:tcPr>
          <w:p w14:paraId="2E9ABF3A" w14:textId="7AD78D00" w:rsidR="00244658" w:rsidRPr="005248FF" w:rsidRDefault="0019367F" w:rsidP="25CBB012">
            <w:pPr>
              <w:rPr>
                <w:rFonts w:eastAsiaTheme="minorEastAsia" w:cstheme="minorBidi"/>
                <w:sz w:val="20"/>
                <w:szCs w:val="20"/>
              </w:rPr>
            </w:pPr>
            <w:r w:rsidRPr="25CBB012">
              <w:rPr>
                <w:rFonts w:eastAsiaTheme="minorEastAsia" w:cstheme="minorBidi"/>
                <w:sz w:val="20"/>
                <w:szCs w:val="20"/>
              </w:rPr>
              <w:t xml:space="preserve">Template provided by DRC with this RFP – Bidder must complete ALL sections in full, sign, stamp and submit _ </w:t>
            </w:r>
            <w:r w:rsidRPr="25CBB012">
              <w:rPr>
                <w:rFonts w:eastAsiaTheme="minorEastAsia" w:cstheme="minorBidi"/>
                <w:b/>
                <w:bCs/>
                <w:color w:val="FF0000"/>
                <w:sz w:val="20"/>
                <w:szCs w:val="20"/>
              </w:rPr>
              <w:t>MANDATORY</w:t>
            </w:r>
          </w:p>
        </w:tc>
      </w:tr>
      <w:tr w:rsidR="00AD67EB" w:rsidRPr="005F626A" w14:paraId="1470A8AF" w14:textId="77777777" w:rsidTr="445A0ED7">
        <w:trPr>
          <w:trHeight w:val="317"/>
        </w:trPr>
        <w:tc>
          <w:tcPr>
            <w:tcW w:w="221" w:type="pct"/>
          </w:tcPr>
          <w:p w14:paraId="7C6390EA" w14:textId="77777777" w:rsidR="0019367F" w:rsidRPr="005248FF" w:rsidRDefault="0019367F" w:rsidP="25CBB012">
            <w:pPr>
              <w:jc w:val="left"/>
              <w:rPr>
                <w:rFonts w:eastAsiaTheme="minorEastAsia" w:cstheme="minorBidi"/>
                <w:sz w:val="20"/>
                <w:szCs w:val="20"/>
              </w:rPr>
            </w:pPr>
            <w:r w:rsidRPr="25CBB012">
              <w:rPr>
                <w:rFonts w:eastAsiaTheme="minorEastAsia" w:cstheme="minorBidi"/>
                <w:sz w:val="20"/>
                <w:szCs w:val="20"/>
              </w:rPr>
              <w:t>6</w:t>
            </w:r>
          </w:p>
        </w:tc>
        <w:tc>
          <w:tcPr>
            <w:tcW w:w="446" w:type="pct"/>
          </w:tcPr>
          <w:p w14:paraId="12BB6E1A" w14:textId="77777777" w:rsidR="0019367F" w:rsidRPr="005248FF" w:rsidRDefault="0019367F" w:rsidP="445A0ED7">
            <w:pPr>
              <w:jc w:val="center"/>
              <w:rPr>
                <w:rFonts w:eastAsiaTheme="minorEastAsia" w:cstheme="minorBidi"/>
                <w:sz w:val="20"/>
                <w:szCs w:val="20"/>
              </w:rPr>
            </w:pPr>
            <w:r w:rsidRPr="445A0ED7">
              <w:rPr>
                <w:rFonts w:eastAsiaTheme="minorEastAsia" w:cstheme="minorBidi"/>
                <w:sz w:val="20"/>
                <w:szCs w:val="20"/>
              </w:rPr>
              <w:t>E</w:t>
            </w:r>
          </w:p>
        </w:tc>
        <w:tc>
          <w:tcPr>
            <w:tcW w:w="1832" w:type="pct"/>
          </w:tcPr>
          <w:p w14:paraId="3B7B9BA9" w14:textId="77777777" w:rsidR="0019367F" w:rsidRPr="005248FF" w:rsidRDefault="0019367F" w:rsidP="25CBB012">
            <w:pPr>
              <w:jc w:val="left"/>
              <w:rPr>
                <w:rFonts w:eastAsiaTheme="minorEastAsia" w:cstheme="minorBidi"/>
                <w:sz w:val="20"/>
                <w:szCs w:val="20"/>
              </w:rPr>
            </w:pPr>
            <w:r w:rsidRPr="25CBB012">
              <w:rPr>
                <w:rFonts w:eastAsiaTheme="minorEastAsia" w:cstheme="minorBidi"/>
                <w:sz w:val="20"/>
                <w:szCs w:val="20"/>
              </w:rPr>
              <w:t>Supplier Profile and Registration Form</w:t>
            </w:r>
          </w:p>
          <w:p w14:paraId="100F6F6D" w14:textId="77777777" w:rsidR="0019367F" w:rsidRPr="005248FF" w:rsidRDefault="0019367F" w:rsidP="25CBB012">
            <w:pPr>
              <w:jc w:val="left"/>
              <w:rPr>
                <w:rFonts w:eastAsiaTheme="minorEastAsia" w:cstheme="minorBidi"/>
                <w:sz w:val="20"/>
                <w:szCs w:val="20"/>
              </w:rPr>
            </w:pPr>
          </w:p>
        </w:tc>
        <w:tc>
          <w:tcPr>
            <w:tcW w:w="2501" w:type="pct"/>
          </w:tcPr>
          <w:p w14:paraId="3B325196" w14:textId="1089D6F3" w:rsidR="0019367F" w:rsidRPr="005248FF" w:rsidRDefault="0019367F" w:rsidP="25CBB012">
            <w:pPr>
              <w:rPr>
                <w:rFonts w:eastAsiaTheme="minorEastAsia" w:cstheme="minorBidi"/>
                <w:sz w:val="20"/>
                <w:szCs w:val="20"/>
              </w:rPr>
            </w:pPr>
            <w:r w:rsidRPr="25CBB012">
              <w:rPr>
                <w:rFonts w:eastAsiaTheme="minorEastAsia" w:cstheme="minorBidi"/>
                <w:sz w:val="20"/>
                <w:szCs w:val="20"/>
              </w:rPr>
              <w:t xml:space="preserve">Template provided by DRC with this RFP – Bidder must complete ALL sections in full, sign, stamp and submit _ </w:t>
            </w:r>
            <w:r w:rsidRPr="25CBB012">
              <w:rPr>
                <w:rFonts w:eastAsiaTheme="minorEastAsia" w:cstheme="minorBidi"/>
                <w:b/>
                <w:bCs/>
                <w:color w:val="FF0000"/>
                <w:sz w:val="20"/>
                <w:szCs w:val="20"/>
              </w:rPr>
              <w:t>MANDATORY</w:t>
            </w:r>
          </w:p>
        </w:tc>
      </w:tr>
      <w:tr w:rsidR="00AD67EB" w:rsidRPr="005F626A" w14:paraId="0D5086BA" w14:textId="77777777" w:rsidTr="445A0ED7">
        <w:trPr>
          <w:trHeight w:val="317"/>
        </w:trPr>
        <w:tc>
          <w:tcPr>
            <w:tcW w:w="221" w:type="pct"/>
          </w:tcPr>
          <w:p w14:paraId="5D1FCA45" w14:textId="0D33C946" w:rsidR="0019367F" w:rsidRPr="00AB0B07" w:rsidRDefault="0019367F" w:rsidP="25CBB012">
            <w:pPr>
              <w:jc w:val="left"/>
              <w:rPr>
                <w:rFonts w:eastAsiaTheme="minorEastAsia" w:cstheme="minorBidi"/>
                <w:sz w:val="20"/>
                <w:szCs w:val="20"/>
              </w:rPr>
            </w:pPr>
            <w:r w:rsidRPr="25CBB012">
              <w:rPr>
                <w:rFonts w:eastAsiaTheme="minorEastAsia" w:cstheme="minorBidi"/>
                <w:sz w:val="20"/>
                <w:szCs w:val="20"/>
              </w:rPr>
              <w:t>7</w:t>
            </w:r>
          </w:p>
        </w:tc>
        <w:tc>
          <w:tcPr>
            <w:tcW w:w="446" w:type="pct"/>
          </w:tcPr>
          <w:p w14:paraId="279F9D79" w14:textId="77493EAA" w:rsidR="0019367F" w:rsidRPr="00AB0B07" w:rsidRDefault="0019367F" w:rsidP="445A0ED7">
            <w:pPr>
              <w:jc w:val="center"/>
              <w:rPr>
                <w:rFonts w:eastAsiaTheme="minorEastAsia" w:cstheme="minorBidi"/>
                <w:sz w:val="20"/>
                <w:szCs w:val="20"/>
              </w:rPr>
            </w:pPr>
            <w:r w:rsidRPr="445A0ED7">
              <w:rPr>
                <w:rFonts w:eastAsiaTheme="minorEastAsia" w:cstheme="minorBidi"/>
                <w:sz w:val="20"/>
                <w:szCs w:val="20"/>
              </w:rPr>
              <w:t xml:space="preserve">F </w:t>
            </w:r>
          </w:p>
        </w:tc>
        <w:tc>
          <w:tcPr>
            <w:tcW w:w="1832" w:type="pct"/>
          </w:tcPr>
          <w:p w14:paraId="3168EDB8" w14:textId="0A1C8E93" w:rsidR="0019367F" w:rsidRPr="00AB0B07" w:rsidRDefault="0019367F" w:rsidP="25CBB012">
            <w:pPr>
              <w:jc w:val="left"/>
              <w:rPr>
                <w:rFonts w:eastAsiaTheme="minorEastAsia" w:cstheme="minorBidi"/>
                <w:sz w:val="20"/>
                <w:szCs w:val="20"/>
              </w:rPr>
            </w:pPr>
            <w:r w:rsidRPr="25CBB012">
              <w:rPr>
                <w:rFonts w:eastAsiaTheme="minorEastAsia" w:cstheme="minorBidi"/>
                <w:sz w:val="20"/>
                <w:szCs w:val="20"/>
              </w:rPr>
              <w:t xml:space="preserve">Terms and Reference </w:t>
            </w:r>
          </w:p>
        </w:tc>
        <w:tc>
          <w:tcPr>
            <w:tcW w:w="2501" w:type="pct"/>
          </w:tcPr>
          <w:p w14:paraId="21747F9E" w14:textId="0D5616EA" w:rsidR="0019367F" w:rsidRPr="00AB0B07" w:rsidRDefault="0019367F" w:rsidP="25CBB012">
            <w:pPr>
              <w:rPr>
                <w:rFonts w:eastAsiaTheme="minorEastAsia" w:cstheme="minorBidi"/>
                <w:sz w:val="20"/>
                <w:szCs w:val="20"/>
              </w:rPr>
            </w:pPr>
            <w:r w:rsidRPr="25CBB012">
              <w:rPr>
                <w:rFonts w:eastAsiaTheme="minorEastAsia" w:cstheme="minorBidi"/>
                <w:sz w:val="20"/>
                <w:szCs w:val="20"/>
              </w:rPr>
              <w:t xml:space="preserve">Template provided by DRC with this RFP – Bidder </w:t>
            </w:r>
            <w:r w:rsidR="26ED0430" w:rsidRPr="25CBB012">
              <w:rPr>
                <w:rFonts w:eastAsiaTheme="minorEastAsia" w:cstheme="minorBidi"/>
                <w:sz w:val="20"/>
                <w:szCs w:val="20"/>
              </w:rPr>
              <w:t>must sign</w:t>
            </w:r>
            <w:r w:rsidRPr="25CBB012">
              <w:rPr>
                <w:rFonts w:eastAsiaTheme="minorEastAsia" w:cstheme="minorBidi"/>
                <w:sz w:val="20"/>
                <w:szCs w:val="20"/>
              </w:rPr>
              <w:t xml:space="preserve">, stamp and submit _ </w:t>
            </w:r>
            <w:r w:rsidRPr="25CBB012">
              <w:rPr>
                <w:rFonts w:eastAsiaTheme="minorEastAsia" w:cstheme="minorBidi"/>
                <w:b/>
                <w:bCs/>
                <w:color w:val="FF0000"/>
                <w:sz w:val="20"/>
                <w:szCs w:val="20"/>
              </w:rPr>
              <w:t>MANDATORY</w:t>
            </w:r>
          </w:p>
        </w:tc>
      </w:tr>
      <w:tr w:rsidR="00AD67EB" w14:paraId="3B723B9B" w14:textId="77777777" w:rsidTr="445A0ED7">
        <w:trPr>
          <w:trHeight w:val="317"/>
        </w:trPr>
        <w:tc>
          <w:tcPr>
            <w:tcW w:w="451" w:type="dxa"/>
          </w:tcPr>
          <w:p w14:paraId="57BAF230" w14:textId="4BBB6625" w:rsidR="0BEDC653" w:rsidRDefault="69181C37" w:rsidP="25CBB012">
            <w:pPr>
              <w:jc w:val="left"/>
              <w:rPr>
                <w:rFonts w:eastAsiaTheme="minorEastAsia" w:cstheme="minorBidi"/>
                <w:sz w:val="20"/>
                <w:szCs w:val="20"/>
              </w:rPr>
            </w:pPr>
            <w:r w:rsidRPr="25CBB012">
              <w:rPr>
                <w:rFonts w:eastAsiaTheme="minorEastAsia" w:cstheme="minorBidi"/>
                <w:sz w:val="20"/>
                <w:szCs w:val="20"/>
              </w:rPr>
              <w:t>8</w:t>
            </w:r>
          </w:p>
        </w:tc>
        <w:tc>
          <w:tcPr>
            <w:tcW w:w="910" w:type="dxa"/>
          </w:tcPr>
          <w:p w14:paraId="7D063DD4" w14:textId="19CADCAB" w:rsidR="0BEDC653" w:rsidRDefault="752A3AC0" w:rsidP="445A0ED7">
            <w:pPr>
              <w:jc w:val="center"/>
              <w:rPr>
                <w:rFonts w:eastAsiaTheme="minorEastAsia" w:cstheme="minorBidi"/>
                <w:sz w:val="20"/>
                <w:szCs w:val="20"/>
              </w:rPr>
            </w:pPr>
            <w:r w:rsidRPr="445A0ED7">
              <w:rPr>
                <w:rFonts w:eastAsiaTheme="minorEastAsia" w:cstheme="minorBidi"/>
                <w:sz w:val="20"/>
                <w:szCs w:val="20"/>
              </w:rPr>
              <w:t>G</w:t>
            </w:r>
          </w:p>
        </w:tc>
        <w:tc>
          <w:tcPr>
            <w:tcW w:w="3738" w:type="dxa"/>
          </w:tcPr>
          <w:p w14:paraId="0B3F9374" w14:textId="6296055C" w:rsidR="4355F730" w:rsidRDefault="6E2AA907" w:rsidP="25CBB012">
            <w:pPr>
              <w:jc w:val="left"/>
              <w:rPr>
                <w:rFonts w:eastAsiaTheme="minorEastAsia" w:cstheme="minorBidi"/>
                <w:color w:val="000000" w:themeColor="text1"/>
                <w:sz w:val="20"/>
                <w:szCs w:val="20"/>
              </w:rPr>
            </w:pPr>
            <w:r w:rsidRPr="25CBB012">
              <w:rPr>
                <w:rFonts w:eastAsiaTheme="minorEastAsia" w:cstheme="minorBidi"/>
                <w:b/>
                <w:bCs/>
                <w:color w:val="000000" w:themeColor="text1"/>
                <w:sz w:val="20"/>
                <w:szCs w:val="20"/>
              </w:rPr>
              <w:t>Data Protection &amp; Information Security Compliance Documentation</w:t>
            </w:r>
          </w:p>
          <w:p w14:paraId="1F1308D0" w14:textId="10713C5D" w:rsidR="4355F730" w:rsidRDefault="6E2AA907" w:rsidP="25CBB012">
            <w:pPr>
              <w:pStyle w:val="ListParagraph"/>
              <w:numPr>
                <w:ilvl w:val="0"/>
                <w:numId w:val="3"/>
              </w:numPr>
              <w:jc w:val="left"/>
              <w:rPr>
                <w:rFonts w:eastAsiaTheme="minorEastAsia" w:cstheme="minorBidi"/>
                <w:color w:val="000000" w:themeColor="text1"/>
                <w:sz w:val="20"/>
                <w:szCs w:val="20"/>
              </w:rPr>
            </w:pPr>
            <w:r w:rsidRPr="25CBB012">
              <w:rPr>
                <w:rFonts w:eastAsiaTheme="minorEastAsia" w:cstheme="minorBidi"/>
                <w:color w:val="000000" w:themeColor="text1"/>
                <w:sz w:val="20"/>
                <w:szCs w:val="20"/>
              </w:rPr>
              <w:t>Copy of Data/Information Protection and Security Policy,</w:t>
            </w:r>
          </w:p>
          <w:p w14:paraId="469FB14F" w14:textId="041769BC" w:rsidR="4355F730" w:rsidRDefault="6E2AA907" w:rsidP="25CBB012">
            <w:pPr>
              <w:pStyle w:val="ListParagraph"/>
              <w:numPr>
                <w:ilvl w:val="0"/>
                <w:numId w:val="3"/>
              </w:numPr>
              <w:jc w:val="left"/>
              <w:rPr>
                <w:rFonts w:eastAsiaTheme="minorEastAsia" w:cstheme="minorBidi"/>
                <w:color w:val="000000" w:themeColor="text1"/>
                <w:sz w:val="20"/>
                <w:szCs w:val="20"/>
              </w:rPr>
            </w:pPr>
            <w:r w:rsidRPr="25CBB012">
              <w:rPr>
                <w:rFonts w:eastAsiaTheme="minorEastAsia" w:cstheme="minorBidi"/>
                <w:color w:val="000000" w:themeColor="text1"/>
                <w:sz w:val="20"/>
                <w:szCs w:val="20"/>
              </w:rPr>
              <w:t xml:space="preserve">List of minimum data required for identity verification, and payment </w:t>
            </w:r>
            <w:r w:rsidR="000422D4">
              <w:rPr>
                <w:rFonts w:eastAsiaTheme="minorEastAsia" w:cstheme="minorBidi"/>
                <w:color w:val="000000" w:themeColor="text1"/>
                <w:sz w:val="20"/>
                <w:szCs w:val="20"/>
              </w:rPr>
              <w:t>reimbursement</w:t>
            </w:r>
            <w:r w:rsidRPr="25CBB012">
              <w:rPr>
                <w:rFonts w:eastAsiaTheme="minorEastAsia" w:cstheme="minorBidi"/>
                <w:color w:val="000000" w:themeColor="text1"/>
                <w:sz w:val="20"/>
                <w:szCs w:val="20"/>
              </w:rPr>
              <w:t>,</w:t>
            </w:r>
          </w:p>
          <w:p w14:paraId="58EB6CC3" w14:textId="6AF96227" w:rsidR="4355F730" w:rsidRDefault="6E2AA907" w:rsidP="25CBB012">
            <w:pPr>
              <w:pStyle w:val="ListParagraph"/>
              <w:numPr>
                <w:ilvl w:val="0"/>
                <w:numId w:val="3"/>
              </w:numPr>
              <w:jc w:val="left"/>
              <w:rPr>
                <w:rFonts w:eastAsiaTheme="minorEastAsia" w:cstheme="minorBidi"/>
                <w:color w:val="000000" w:themeColor="text1"/>
                <w:sz w:val="20"/>
                <w:szCs w:val="20"/>
              </w:rPr>
            </w:pPr>
            <w:r w:rsidRPr="25CBB012">
              <w:rPr>
                <w:rFonts w:eastAsiaTheme="minorEastAsia" w:cstheme="minorBidi"/>
                <w:color w:val="000000" w:themeColor="text1"/>
                <w:sz w:val="20"/>
                <w:szCs w:val="20"/>
              </w:rPr>
              <w:t>Copies of SOPs related to data/information protection,</w:t>
            </w:r>
          </w:p>
          <w:p w14:paraId="68773276" w14:textId="0984A141" w:rsidR="4355F730" w:rsidRDefault="6E2AA907" w:rsidP="25CBB012">
            <w:pPr>
              <w:pStyle w:val="ListParagraph"/>
              <w:numPr>
                <w:ilvl w:val="0"/>
                <w:numId w:val="3"/>
              </w:numPr>
              <w:jc w:val="left"/>
              <w:rPr>
                <w:rFonts w:eastAsiaTheme="minorEastAsia" w:cstheme="minorBidi"/>
                <w:color w:val="000000" w:themeColor="text1"/>
                <w:sz w:val="20"/>
                <w:szCs w:val="20"/>
              </w:rPr>
            </w:pPr>
            <w:r w:rsidRPr="25CBB012">
              <w:rPr>
                <w:rFonts w:eastAsiaTheme="minorEastAsia" w:cstheme="minorBidi"/>
                <w:color w:val="000000" w:themeColor="text1"/>
                <w:sz w:val="20"/>
                <w:szCs w:val="20"/>
              </w:rPr>
              <w:t>Relevant certifications on data/information protection (if available).</w:t>
            </w:r>
          </w:p>
        </w:tc>
        <w:tc>
          <w:tcPr>
            <w:tcW w:w="5104" w:type="dxa"/>
          </w:tcPr>
          <w:p w14:paraId="4F11E061" w14:textId="27113D43" w:rsidR="4355F730" w:rsidRDefault="6E2AA907" w:rsidP="25CBB012">
            <w:pPr>
              <w:rPr>
                <w:rFonts w:eastAsiaTheme="minorEastAsia" w:cstheme="minorBidi"/>
                <w:color w:val="FF0000"/>
                <w:sz w:val="20"/>
                <w:szCs w:val="20"/>
              </w:rPr>
            </w:pPr>
            <w:r w:rsidRPr="25CBB012">
              <w:rPr>
                <w:rFonts w:eastAsiaTheme="minorEastAsia" w:cstheme="minorBidi"/>
                <w:color w:val="000000" w:themeColor="text1"/>
                <w:sz w:val="20"/>
                <w:szCs w:val="20"/>
              </w:rPr>
              <w:t xml:space="preserve">Please submit copies of your organization data </w:t>
            </w:r>
            <w:r w:rsidR="2CDC89CB" w:rsidRPr="25CBB012">
              <w:rPr>
                <w:rFonts w:eastAsiaTheme="minorEastAsia" w:cstheme="minorBidi"/>
                <w:color w:val="000000" w:themeColor="text1"/>
                <w:sz w:val="20"/>
                <w:szCs w:val="20"/>
              </w:rPr>
              <w:t>protection</w:t>
            </w:r>
            <w:r w:rsidRPr="25CBB012">
              <w:rPr>
                <w:rFonts w:eastAsiaTheme="minorEastAsia" w:cstheme="minorBidi"/>
                <w:color w:val="000000" w:themeColor="text1"/>
                <w:sz w:val="20"/>
                <w:szCs w:val="20"/>
              </w:rPr>
              <w:t xml:space="preserve"> </w:t>
            </w:r>
            <w:r w:rsidRPr="00574A0E">
              <w:rPr>
                <w:rFonts w:eastAsiaTheme="minorEastAsia" w:cstheme="minorBidi"/>
                <w:color w:val="000000" w:themeColor="text1"/>
                <w:sz w:val="20"/>
                <w:szCs w:val="20"/>
              </w:rPr>
              <w:t>policy</w:t>
            </w:r>
            <w:r w:rsidR="313B72DE" w:rsidRPr="00574A0E">
              <w:rPr>
                <w:rFonts w:eastAsiaTheme="minorEastAsia" w:cstheme="minorBidi"/>
                <w:color w:val="000000" w:themeColor="text1"/>
                <w:sz w:val="20"/>
                <w:szCs w:val="20"/>
              </w:rPr>
              <w:t xml:space="preserve"> meeting the compliant as GDPR</w:t>
            </w:r>
            <w:r w:rsidRPr="25CBB012">
              <w:rPr>
                <w:rFonts w:eastAsiaTheme="minorEastAsia" w:cstheme="minorBidi"/>
                <w:color w:val="000000" w:themeColor="text1"/>
                <w:sz w:val="20"/>
                <w:szCs w:val="20"/>
              </w:rPr>
              <w:t xml:space="preserve">_ </w:t>
            </w:r>
            <w:r w:rsidRPr="25CBB012">
              <w:rPr>
                <w:rFonts w:eastAsiaTheme="minorEastAsia" w:cstheme="minorBidi"/>
                <w:b/>
                <w:bCs/>
                <w:color w:val="FF0000"/>
                <w:sz w:val="20"/>
                <w:szCs w:val="20"/>
              </w:rPr>
              <w:t>MANDATORY</w:t>
            </w:r>
          </w:p>
          <w:p w14:paraId="65247563" w14:textId="37219CF0" w:rsidR="4355F730" w:rsidRDefault="4355F730" w:rsidP="25CBB012">
            <w:pPr>
              <w:rPr>
                <w:rFonts w:eastAsiaTheme="minorEastAsia" w:cstheme="minorBidi"/>
                <w:color w:val="FF0000"/>
                <w:sz w:val="20"/>
                <w:szCs w:val="20"/>
              </w:rPr>
            </w:pPr>
          </w:p>
          <w:p w14:paraId="6D40770E" w14:textId="288F74F6" w:rsidR="4355F730" w:rsidRDefault="6E2AA907" w:rsidP="25CBB012">
            <w:pPr>
              <w:rPr>
                <w:rFonts w:eastAsiaTheme="minorEastAsia" w:cstheme="minorBidi"/>
                <w:color w:val="000000" w:themeColor="text1"/>
                <w:sz w:val="20"/>
                <w:szCs w:val="20"/>
              </w:rPr>
            </w:pPr>
            <w:r w:rsidRPr="25CBB012">
              <w:rPr>
                <w:rFonts w:eastAsiaTheme="minorEastAsia" w:cstheme="minorBidi"/>
                <w:color w:val="000000" w:themeColor="text1"/>
                <w:sz w:val="20"/>
                <w:szCs w:val="20"/>
                <w:lang w:val="en-GB"/>
              </w:rPr>
              <w:t xml:space="preserve">or </w:t>
            </w:r>
          </w:p>
          <w:p w14:paraId="2CCA516C" w14:textId="561CD976" w:rsidR="4355F730" w:rsidRDefault="4355F730" w:rsidP="25CBB012">
            <w:pPr>
              <w:rPr>
                <w:rFonts w:eastAsiaTheme="minorEastAsia" w:cstheme="minorBidi"/>
                <w:color w:val="000000" w:themeColor="text1"/>
                <w:sz w:val="20"/>
                <w:szCs w:val="20"/>
                <w:lang w:val="en-GB"/>
              </w:rPr>
            </w:pPr>
          </w:p>
          <w:p w14:paraId="2740E06B" w14:textId="547AFB03" w:rsidR="4355F730" w:rsidRDefault="6E2AA907" w:rsidP="25CBB012">
            <w:pPr>
              <w:rPr>
                <w:rFonts w:eastAsiaTheme="minorEastAsia" w:cstheme="minorBidi"/>
                <w:color w:val="000000" w:themeColor="text1"/>
                <w:sz w:val="20"/>
                <w:szCs w:val="20"/>
              </w:rPr>
            </w:pPr>
            <w:r w:rsidRPr="25CBB012">
              <w:rPr>
                <w:rFonts w:eastAsiaTheme="minorEastAsia" w:cstheme="minorBidi"/>
                <w:color w:val="000000" w:themeColor="text1"/>
                <w:sz w:val="20"/>
                <w:szCs w:val="20"/>
              </w:rPr>
              <w:t xml:space="preserve">accept the terms and conditions of GDPR on the form provided by DRC and return with stamp and signature as acceptance of the policy. </w:t>
            </w:r>
          </w:p>
          <w:p w14:paraId="769082F9" w14:textId="0371F4C1" w:rsidR="4355F730" w:rsidRDefault="6E2AA907" w:rsidP="25CBB012">
            <w:pPr>
              <w:rPr>
                <w:rFonts w:eastAsiaTheme="minorEastAsia" w:cstheme="minorBidi"/>
                <w:color w:val="000000" w:themeColor="text1"/>
                <w:sz w:val="20"/>
                <w:szCs w:val="20"/>
                <w:lang w:val="en-GB"/>
              </w:rPr>
            </w:pPr>
            <w:r w:rsidRPr="25CBB012">
              <w:rPr>
                <w:rFonts w:eastAsiaTheme="minorEastAsia" w:cstheme="minorBidi"/>
                <w:color w:val="000000" w:themeColor="text1"/>
                <w:sz w:val="20"/>
                <w:szCs w:val="20"/>
              </w:rPr>
              <w:t xml:space="preserve">Annex </w:t>
            </w:r>
            <w:r w:rsidR="384AC6FD" w:rsidRPr="25CBB012">
              <w:rPr>
                <w:rFonts w:eastAsiaTheme="minorEastAsia" w:cstheme="minorBidi"/>
                <w:color w:val="000000" w:themeColor="text1"/>
                <w:sz w:val="20"/>
                <w:szCs w:val="20"/>
              </w:rPr>
              <w:t>G</w:t>
            </w:r>
            <w:r w:rsidRPr="25CBB012">
              <w:rPr>
                <w:rFonts w:eastAsiaTheme="minorEastAsia" w:cstheme="minorBidi"/>
                <w:color w:val="000000" w:themeColor="text1"/>
                <w:sz w:val="20"/>
                <w:szCs w:val="20"/>
              </w:rPr>
              <w:t>: Data Processing Agreement</w:t>
            </w:r>
          </w:p>
          <w:p w14:paraId="42BC18DE" w14:textId="2D93E6B9" w:rsidR="4355F730" w:rsidRDefault="4355F730" w:rsidP="25CBB012">
            <w:pPr>
              <w:rPr>
                <w:rFonts w:eastAsiaTheme="minorEastAsia" w:cstheme="minorBidi"/>
                <w:color w:val="FF0000"/>
                <w:sz w:val="20"/>
                <w:szCs w:val="20"/>
              </w:rPr>
            </w:pPr>
          </w:p>
          <w:p w14:paraId="1BFFD243" w14:textId="24C6556F" w:rsidR="4355F730" w:rsidRDefault="4355F730" w:rsidP="25CBB012">
            <w:pPr>
              <w:rPr>
                <w:rFonts w:eastAsiaTheme="minorEastAsia" w:cstheme="minorBidi"/>
                <w:color w:val="FF0000"/>
                <w:sz w:val="18"/>
                <w:szCs w:val="18"/>
              </w:rPr>
            </w:pPr>
          </w:p>
        </w:tc>
      </w:tr>
      <w:tr w:rsidR="00AD67EB" w:rsidRPr="005F626A" w14:paraId="027B18A2" w14:textId="77777777" w:rsidTr="445A0ED7">
        <w:trPr>
          <w:trHeight w:val="317"/>
        </w:trPr>
        <w:tc>
          <w:tcPr>
            <w:tcW w:w="221" w:type="pct"/>
          </w:tcPr>
          <w:p w14:paraId="1174F82A" w14:textId="62D11EAE" w:rsidR="00290817" w:rsidRDefault="3D7B0443" w:rsidP="25CBB012">
            <w:pPr>
              <w:spacing w:line="259" w:lineRule="auto"/>
              <w:jc w:val="left"/>
              <w:rPr>
                <w:rFonts w:eastAsiaTheme="minorEastAsia" w:cstheme="minorBidi"/>
              </w:rPr>
            </w:pPr>
            <w:r w:rsidRPr="25CBB012">
              <w:rPr>
                <w:rFonts w:eastAsiaTheme="minorEastAsia" w:cstheme="minorBidi"/>
              </w:rPr>
              <w:t>9</w:t>
            </w:r>
          </w:p>
        </w:tc>
        <w:tc>
          <w:tcPr>
            <w:tcW w:w="446" w:type="pct"/>
          </w:tcPr>
          <w:p w14:paraId="4F611AEE" w14:textId="7F3A4962" w:rsidR="00290817" w:rsidRDefault="32B4F504" w:rsidP="445A0ED7">
            <w:pPr>
              <w:jc w:val="center"/>
              <w:rPr>
                <w:rFonts w:eastAsiaTheme="minorEastAsia" w:cstheme="minorBidi"/>
                <w:sz w:val="20"/>
                <w:szCs w:val="20"/>
              </w:rPr>
            </w:pPr>
            <w:r w:rsidRPr="445A0ED7">
              <w:rPr>
                <w:rFonts w:eastAsiaTheme="minorEastAsia" w:cstheme="minorBidi"/>
                <w:sz w:val="20"/>
                <w:szCs w:val="20"/>
              </w:rPr>
              <w:t>N/A</w:t>
            </w:r>
          </w:p>
        </w:tc>
        <w:tc>
          <w:tcPr>
            <w:tcW w:w="1832" w:type="pct"/>
          </w:tcPr>
          <w:p w14:paraId="5B52F4BA" w14:textId="265F565E" w:rsidR="00290817" w:rsidRPr="00CE67A7" w:rsidRDefault="2C9043D3" w:rsidP="25CBB012">
            <w:pPr>
              <w:jc w:val="left"/>
              <w:rPr>
                <w:rFonts w:eastAsiaTheme="minorEastAsia" w:cstheme="minorBidi"/>
                <w:sz w:val="20"/>
                <w:szCs w:val="20"/>
              </w:rPr>
            </w:pPr>
            <w:r w:rsidRPr="25CBB012">
              <w:rPr>
                <w:rFonts w:eastAsiaTheme="minorEastAsia" w:cstheme="minorBidi"/>
                <w:sz w:val="20"/>
                <w:szCs w:val="20"/>
              </w:rPr>
              <w:t>Reference Letters</w:t>
            </w:r>
          </w:p>
        </w:tc>
        <w:tc>
          <w:tcPr>
            <w:tcW w:w="2501" w:type="pct"/>
          </w:tcPr>
          <w:p w14:paraId="18835C5D" w14:textId="49522BB6" w:rsidR="00290817" w:rsidRPr="00CE67A7" w:rsidRDefault="2C9043D3" w:rsidP="25CBB012">
            <w:pPr>
              <w:jc w:val="left"/>
              <w:rPr>
                <w:rFonts w:eastAsiaTheme="minorEastAsia" w:cstheme="minorBidi"/>
                <w:b/>
                <w:bCs/>
                <w:color w:val="FF0000"/>
                <w:sz w:val="20"/>
                <w:szCs w:val="20"/>
              </w:rPr>
            </w:pPr>
            <w:r w:rsidRPr="25CBB012">
              <w:rPr>
                <w:rFonts w:eastAsiaTheme="minorEastAsia" w:cstheme="minorBidi"/>
                <w:sz w:val="20"/>
                <w:szCs w:val="20"/>
              </w:rPr>
              <w:t xml:space="preserve">Suppliers to provide </w:t>
            </w:r>
            <w:r w:rsidR="3E8F8644" w:rsidRPr="25CBB012">
              <w:rPr>
                <w:rFonts w:eastAsiaTheme="minorEastAsia" w:cstheme="minorBidi"/>
                <w:sz w:val="20"/>
                <w:szCs w:val="20"/>
              </w:rPr>
              <w:t xml:space="preserve">minimum 2 </w:t>
            </w:r>
            <w:r w:rsidRPr="25CBB012">
              <w:rPr>
                <w:rFonts w:eastAsiaTheme="minorEastAsia" w:cstheme="minorBidi"/>
                <w:sz w:val="20"/>
                <w:szCs w:val="20"/>
              </w:rPr>
              <w:t xml:space="preserve">copies of similar experiences. </w:t>
            </w:r>
            <w:r w:rsidRPr="25CBB012">
              <w:rPr>
                <w:rFonts w:eastAsiaTheme="minorEastAsia" w:cstheme="minorBidi"/>
                <w:b/>
                <w:bCs/>
                <w:color w:val="FF0000"/>
                <w:sz w:val="20"/>
                <w:szCs w:val="20"/>
              </w:rPr>
              <w:t>MANDATORY</w:t>
            </w:r>
          </w:p>
        </w:tc>
      </w:tr>
      <w:tr w:rsidR="00AD67EB" w:rsidRPr="005F626A" w14:paraId="129DEE68" w14:textId="77777777" w:rsidTr="445A0ED7">
        <w:trPr>
          <w:trHeight w:val="607"/>
        </w:trPr>
        <w:tc>
          <w:tcPr>
            <w:tcW w:w="221" w:type="pct"/>
          </w:tcPr>
          <w:p w14:paraId="55D66AA5" w14:textId="4500FB57" w:rsidR="25CBB012" w:rsidRDefault="25CBB012" w:rsidP="25CBB012">
            <w:pPr>
              <w:spacing w:line="259" w:lineRule="auto"/>
              <w:jc w:val="left"/>
              <w:rPr>
                <w:rFonts w:eastAsiaTheme="minorEastAsia" w:cstheme="minorBidi"/>
              </w:rPr>
            </w:pPr>
          </w:p>
          <w:p w14:paraId="0B064937" w14:textId="46740E5F" w:rsidR="25CBB012" w:rsidRDefault="25CBB012" w:rsidP="25CBB012">
            <w:pPr>
              <w:spacing w:line="259" w:lineRule="auto"/>
              <w:jc w:val="left"/>
              <w:rPr>
                <w:rFonts w:eastAsiaTheme="minorEastAsia" w:cstheme="minorBidi"/>
              </w:rPr>
            </w:pPr>
          </w:p>
          <w:p w14:paraId="50B7BF6C" w14:textId="27DB577A" w:rsidR="00290817" w:rsidRDefault="7E3DD022" w:rsidP="25CBB012">
            <w:pPr>
              <w:spacing w:line="259" w:lineRule="auto"/>
              <w:jc w:val="left"/>
              <w:rPr>
                <w:rFonts w:eastAsiaTheme="minorEastAsia" w:cstheme="minorBidi"/>
              </w:rPr>
            </w:pPr>
            <w:r w:rsidRPr="25CBB012">
              <w:rPr>
                <w:rFonts w:eastAsiaTheme="minorEastAsia" w:cstheme="minorBidi"/>
              </w:rPr>
              <w:t>10</w:t>
            </w:r>
          </w:p>
        </w:tc>
        <w:tc>
          <w:tcPr>
            <w:tcW w:w="446" w:type="pct"/>
          </w:tcPr>
          <w:p w14:paraId="4596E036" w14:textId="156D7457" w:rsidR="25CBB012" w:rsidRDefault="25CBB012" w:rsidP="445A0ED7">
            <w:pPr>
              <w:jc w:val="center"/>
              <w:rPr>
                <w:rFonts w:eastAsiaTheme="minorEastAsia" w:cstheme="minorBidi"/>
                <w:sz w:val="20"/>
                <w:szCs w:val="20"/>
              </w:rPr>
            </w:pPr>
          </w:p>
          <w:p w14:paraId="662B5158" w14:textId="1AE56814" w:rsidR="25CBB012" w:rsidRDefault="25CBB012" w:rsidP="445A0ED7">
            <w:pPr>
              <w:jc w:val="center"/>
              <w:rPr>
                <w:rFonts w:eastAsiaTheme="minorEastAsia" w:cstheme="minorBidi"/>
                <w:sz w:val="20"/>
                <w:szCs w:val="20"/>
              </w:rPr>
            </w:pPr>
          </w:p>
          <w:p w14:paraId="34377D3C" w14:textId="458FBE9E" w:rsidR="00290817" w:rsidRDefault="32B4F504" w:rsidP="445A0ED7">
            <w:pPr>
              <w:jc w:val="center"/>
              <w:rPr>
                <w:rFonts w:eastAsiaTheme="minorEastAsia" w:cstheme="minorBidi"/>
                <w:sz w:val="20"/>
                <w:szCs w:val="20"/>
              </w:rPr>
            </w:pPr>
            <w:r w:rsidRPr="445A0ED7">
              <w:rPr>
                <w:rFonts w:eastAsiaTheme="minorEastAsia" w:cstheme="minorBidi"/>
                <w:sz w:val="20"/>
                <w:szCs w:val="20"/>
              </w:rPr>
              <w:t>N/A</w:t>
            </w:r>
          </w:p>
        </w:tc>
        <w:tc>
          <w:tcPr>
            <w:tcW w:w="1832" w:type="pct"/>
          </w:tcPr>
          <w:p w14:paraId="07AFF835" w14:textId="405DFBB0" w:rsidR="25CBB012" w:rsidRDefault="25CBB012" w:rsidP="25CBB012">
            <w:pPr>
              <w:jc w:val="left"/>
              <w:rPr>
                <w:rFonts w:eastAsiaTheme="minorEastAsia" w:cstheme="minorBidi"/>
                <w:sz w:val="20"/>
                <w:szCs w:val="20"/>
              </w:rPr>
            </w:pPr>
          </w:p>
          <w:p w14:paraId="6A76613F" w14:textId="5D4993BC" w:rsidR="25CBB012" w:rsidRDefault="25CBB012" w:rsidP="25CBB012">
            <w:pPr>
              <w:jc w:val="left"/>
              <w:rPr>
                <w:rFonts w:eastAsiaTheme="minorEastAsia" w:cstheme="minorBidi"/>
                <w:sz w:val="20"/>
                <w:szCs w:val="20"/>
              </w:rPr>
            </w:pPr>
          </w:p>
          <w:p w14:paraId="4FCC28F5" w14:textId="4AC3841C" w:rsidR="00290817" w:rsidRPr="005C3190" w:rsidRDefault="26ED0430" w:rsidP="25CBB012">
            <w:pPr>
              <w:jc w:val="left"/>
              <w:rPr>
                <w:rFonts w:eastAsiaTheme="minorEastAsia" w:cstheme="minorBidi"/>
                <w:sz w:val="20"/>
                <w:szCs w:val="20"/>
              </w:rPr>
            </w:pPr>
            <w:r w:rsidRPr="25CBB012">
              <w:rPr>
                <w:rFonts w:eastAsiaTheme="minorEastAsia" w:cstheme="minorBidi"/>
                <w:sz w:val="20"/>
                <w:szCs w:val="20"/>
              </w:rPr>
              <w:t xml:space="preserve">Bidder Registration </w:t>
            </w:r>
          </w:p>
        </w:tc>
        <w:tc>
          <w:tcPr>
            <w:tcW w:w="2501" w:type="pct"/>
          </w:tcPr>
          <w:p w14:paraId="2B4EA6D2" w14:textId="77777777" w:rsidR="00D30F08" w:rsidRPr="00D30F08" w:rsidRDefault="26ED0430" w:rsidP="25CBB012">
            <w:pPr>
              <w:pStyle w:val="Default"/>
              <w:jc w:val="both"/>
              <w:rPr>
                <w:rFonts w:asciiTheme="minorHAnsi" w:eastAsiaTheme="minorEastAsia" w:hAnsiTheme="minorHAnsi" w:cstheme="minorBidi"/>
                <w:color w:val="auto"/>
                <w:sz w:val="20"/>
                <w:szCs w:val="20"/>
                <w:lang w:val="en-US"/>
              </w:rPr>
            </w:pPr>
            <w:r w:rsidRPr="25CBB012">
              <w:rPr>
                <w:rFonts w:asciiTheme="minorHAnsi" w:eastAsiaTheme="minorEastAsia" w:hAnsiTheme="minorHAnsi" w:cstheme="minorBidi"/>
                <w:color w:val="auto"/>
                <w:sz w:val="20"/>
                <w:szCs w:val="20"/>
                <w:lang w:val="en-US"/>
              </w:rPr>
              <w:t xml:space="preserve">Bidder Must submit certificate of registration of the company or equivalent document along with below: </w:t>
            </w:r>
          </w:p>
          <w:p w14:paraId="03629E7C" w14:textId="77777777" w:rsidR="00D30F08" w:rsidRPr="00D30F08" w:rsidRDefault="26ED0430" w:rsidP="25CBB012">
            <w:pPr>
              <w:pStyle w:val="Default"/>
              <w:numPr>
                <w:ilvl w:val="0"/>
                <w:numId w:val="14"/>
              </w:numPr>
              <w:jc w:val="both"/>
              <w:rPr>
                <w:rFonts w:asciiTheme="minorHAnsi" w:eastAsiaTheme="minorEastAsia" w:hAnsiTheme="minorHAnsi" w:cstheme="minorBidi"/>
                <w:color w:val="auto"/>
                <w:sz w:val="20"/>
                <w:szCs w:val="20"/>
                <w:lang w:val="en-US"/>
              </w:rPr>
            </w:pPr>
            <w:r w:rsidRPr="25CBB012">
              <w:rPr>
                <w:rFonts w:asciiTheme="minorHAnsi" w:eastAsiaTheme="minorEastAsia" w:hAnsiTheme="minorHAnsi" w:cstheme="minorBidi"/>
                <w:color w:val="auto"/>
                <w:sz w:val="20"/>
                <w:szCs w:val="20"/>
                <w:lang w:val="en-US"/>
              </w:rPr>
              <w:t xml:space="preserve">A copy of majority owner’s ID </w:t>
            </w:r>
          </w:p>
          <w:p w14:paraId="7966A681" w14:textId="77777777" w:rsidR="00D30F08" w:rsidRPr="00D30F08" w:rsidRDefault="26ED0430" w:rsidP="25CBB012">
            <w:pPr>
              <w:pStyle w:val="Default"/>
              <w:numPr>
                <w:ilvl w:val="0"/>
                <w:numId w:val="14"/>
              </w:numPr>
              <w:jc w:val="both"/>
              <w:rPr>
                <w:rFonts w:asciiTheme="minorHAnsi" w:eastAsiaTheme="minorEastAsia" w:hAnsiTheme="minorHAnsi" w:cstheme="minorBidi"/>
                <w:color w:val="auto"/>
                <w:sz w:val="20"/>
                <w:szCs w:val="20"/>
                <w:lang w:val="en-US"/>
              </w:rPr>
            </w:pPr>
            <w:r w:rsidRPr="25CBB012">
              <w:rPr>
                <w:rFonts w:asciiTheme="minorHAnsi" w:eastAsiaTheme="minorEastAsia" w:hAnsiTheme="minorHAnsi" w:cstheme="minorBidi"/>
                <w:color w:val="auto"/>
                <w:sz w:val="20"/>
                <w:szCs w:val="20"/>
                <w:lang w:val="en-US"/>
              </w:rPr>
              <w:t xml:space="preserve">Copy of TIN (Tax identification number) </w:t>
            </w:r>
          </w:p>
          <w:p w14:paraId="720E8A30" w14:textId="77777777" w:rsidR="00D30F08" w:rsidRPr="00D30F08" w:rsidRDefault="26ED0430" w:rsidP="25CBB012">
            <w:pPr>
              <w:pStyle w:val="Default"/>
              <w:numPr>
                <w:ilvl w:val="0"/>
                <w:numId w:val="14"/>
              </w:numPr>
              <w:jc w:val="both"/>
              <w:rPr>
                <w:rFonts w:asciiTheme="minorHAnsi" w:eastAsiaTheme="minorEastAsia" w:hAnsiTheme="minorHAnsi" w:cstheme="minorBidi"/>
                <w:color w:val="auto"/>
                <w:sz w:val="20"/>
                <w:szCs w:val="20"/>
                <w:lang w:val="en-US"/>
              </w:rPr>
            </w:pPr>
            <w:r w:rsidRPr="25CBB012">
              <w:rPr>
                <w:rFonts w:asciiTheme="minorHAnsi" w:eastAsiaTheme="minorEastAsia" w:hAnsiTheme="minorHAnsi" w:cstheme="minorBidi"/>
                <w:color w:val="auto"/>
                <w:sz w:val="20"/>
                <w:szCs w:val="20"/>
                <w:lang w:val="en-US"/>
              </w:rPr>
              <w:t xml:space="preserve">Copy of Company’s bank details. </w:t>
            </w:r>
          </w:p>
          <w:p w14:paraId="664C27C0" w14:textId="59C9BC6E" w:rsidR="00290817" w:rsidRDefault="2C9043D3" w:rsidP="25CBB012">
            <w:pPr>
              <w:jc w:val="left"/>
              <w:rPr>
                <w:rFonts w:eastAsiaTheme="minorEastAsia" w:cstheme="minorBidi"/>
                <w:b/>
                <w:bCs/>
                <w:color w:val="FF0000"/>
                <w:sz w:val="20"/>
                <w:szCs w:val="20"/>
              </w:rPr>
            </w:pPr>
            <w:r w:rsidRPr="25CBB012">
              <w:rPr>
                <w:rFonts w:eastAsiaTheme="minorEastAsia" w:cstheme="minorBidi"/>
                <w:b/>
                <w:bCs/>
                <w:color w:val="FF0000"/>
                <w:sz w:val="20"/>
                <w:szCs w:val="20"/>
              </w:rPr>
              <w:t>MANDATORY</w:t>
            </w:r>
          </w:p>
        </w:tc>
      </w:tr>
      <w:tr w:rsidR="00AD67EB" w14:paraId="5BE1528D" w14:textId="77777777" w:rsidTr="445A0ED7">
        <w:trPr>
          <w:trHeight w:val="653"/>
        </w:trPr>
        <w:tc>
          <w:tcPr>
            <w:tcW w:w="451" w:type="dxa"/>
          </w:tcPr>
          <w:p w14:paraId="06B13280" w14:textId="754D6BAC" w:rsidR="25CBB012" w:rsidRDefault="25CBB012" w:rsidP="25CBB012">
            <w:pPr>
              <w:jc w:val="left"/>
              <w:rPr>
                <w:rFonts w:eastAsiaTheme="minorEastAsia" w:cstheme="minorBidi"/>
              </w:rPr>
            </w:pPr>
          </w:p>
          <w:p w14:paraId="3045C558" w14:textId="683564C0" w:rsidR="25CBB012" w:rsidRDefault="25CBB012" w:rsidP="25CBB012">
            <w:pPr>
              <w:jc w:val="left"/>
              <w:rPr>
                <w:rFonts w:eastAsiaTheme="minorEastAsia" w:cstheme="minorBidi"/>
              </w:rPr>
            </w:pPr>
          </w:p>
          <w:p w14:paraId="4C98F50F" w14:textId="512EA009" w:rsidR="25CBB012" w:rsidRDefault="25CBB012" w:rsidP="25CBB012">
            <w:pPr>
              <w:jc w:val="left"/>
              <w:rPr>
                <w:rFonts w:eastAsiaTheme="minorEastAsia" w:cstheme="minorBidi"/>
              </w:rPr>
            </w:pPr>
          </w:p>
          <w:p w14:paraId="0C2618BD" w14:textId="1F5DCCD9" w:rsidR="25718054" w:rsidRDefault="25718054" w:rsidP="25CBB012">
            <w:pPr>
              <w:jc w:val="left"/>
              <w:rPr>
                <w:rFonts w:eastAsiaTheme="minorEastAsia" w:cstheme="minorBidi"/>
              </w:rPr>
            </w:pPr>
            <w:r w:rsidRPr="25CBB012">
              <w:rPr>
                <w:rFonts w:eastAsiaTheme="minorEastAsia" w:cstheme="minorBidi"/>
              </w:rPr>
              <w:t>11</w:t>
            </w:r>
          </w:p>
        </w:tc>
        <w:tc>
          <w:tcPr>
            <w:tcW w:w="910" w:type="dxa"/>
          </w:tcPr>
          <w:p w14:paraId="508C77BE" w14:textId="5DBC402B" w:rsidR="25CBB012" w:rsidRDefault="25CBB012" w:rsidP="445A0ED7">
            <w:pPr>
              <w:jc w:val="center"/>
              <w:rPr>
                <w:rFonts w:eastAsiaTheme="minorEastAsia" w:cstheme="minorBidi"/>
                <w:sz w:val="20"/>
                <w:szCs w:val="20"/>
              </w:rPr>
            </w:pPr>
          </w:p>
          <w:p w14:paraId="3B736B40" w14:textId="1A6D458E" w:rsidR="25CBB012" w:rsidRDefault="25CBB012" w:rsidP="445A0ED7">
            <w:pPr>
              <w:jc w:val="center"/>
              <w:rPr>
                <w:rFonts w:eastAsiaTheme="minorEastAsia" w:cstheme="minorBidi"/>
                <w:sz w:val="20"/>
                <w:szCs w:val="20"/>
              </w:rPr>
            </w:pPr>
          </w:p>
          <w:p w14:paraId="7D5A67EE" w14:textId="0AACDBED" w:rsidR="25CBB012" w:rsidRDefault="25CBB012" w:rsidP="445A0ED7">
            <w:pPr>
              <w:jc w:val="center"/>
              <w:rPr>
                <w:rFonts w:eastAsiaTheme="minorEastAsia" w:cstheme="minorBidi"/>
                <w:sz w:val="20"/>
                <w:szCs w:val="20"/>
              </w:rPr>
            </w:pPr>
          </w:p>
          <w:p w14:paraId="075726E5" w14:textId="6536695A" w:rsidR="25718054" w:rsidRDefault="49FCE722" w:rsidP="445A0ED7">
            <w:pPr>
              <w:jc w:val="center"/>
              <w:rPr>
                <w:rFonts w:eastAsiaTheme="minorEastAsia" w:cstheme="minorBidi"/>
                <w:sz w:val="20"/>
                <w:szCs w:val="20"/>
              </w:rPr>
            </w:pPr>
            <w:r w:rsidRPr="445A0ED7">
              <w:rPr>
                <w:rFonts w:eastAsiaTheme="minorEastAsia" w:cstheme="minorBidi"/>
                <w:sz w:val="20"/>
                <w:szCs w:val="20"/>
              </w:rPr>
              <w:t>N/A</w:t>
            </w:r>
          </w:p>
        </w:tc>
        <w:tc>
          <w:tcPr>
            <w:tcW w:w="3738" w:type="dxa"/>
          </w:tcPr>
          <w:p w14:paraId="08B75239" w14:textId="30628064" w:rsidR="25CBB012" w:rsidRDefault="25CBB012" w:rsidP="25CBB012">
            <w:pPr>
              <w:jc w:val="left"/>
              <w:rPr>
                <w:rFonts w:eastAsiaTheme="minorEastAsia" w:cstheme="minorBidi"/>
                <w:sz w:val="20"/>
                <w:szCs w:val="20"/>
                <w:lang w:val="en-GB"/>
              </w:rPr>
            </w:pPr>
          </w:p>
          <w:p w14:paraId="1A8FAD54" w14:textId="76F5FD9E" w:rsidR="25CBB012" w:rsidRDefault="25CBB012" w:rsidP="25CBB012">
            <w:pPr>
              <w:jc w:val="left"/>
              <w:rPr>
                <w:rFonts w:eastAsiaTheme="minorEastAsia" w:cstheme="minorBidi"/>
                <w:sz w:val="20"/>
                <w:szCs w:val="20"/>
                <w:lang w:val="en-GB"/>
              </w:rPr>
            </w:pPr>
          </w:p>
          <w:p w14:paraId="45EB1579" w14:textId="13186991" w:rsidR="25CBB012" w:rsidRDefault="25CBB012" w:rsidP="25CBB012">
            <w:pPr>
              <w:jc w:val="left"/>
              <w:rPr>
                <w:rFonts w:eastAsiaTheme="minorEastAsia" w:cstheme="minorBidi"/>
                <w:sz w:val="20"/>
                <w:szCs w:val="20"/>
                <w:lang w:val="en-GB"/>
              </w:rPr>
            </w:pPr>
          </w:p>
          <w:p w14:paraId="4FBEB759" w14:textId="2153CF95" w:rsidR="25718054" w:rsidRDefault="25718054" w:rsidP="25CBB012">
            <w:pPr>
              <w:jc w:val="left"/>
              <w:rPr>
                <w:rFonts w:eastAsiaTheme="minorEastAsia" w:cstheme="minorBidi"/>
                <w:sz w:val="20"/>
                <w:szCs w:val="20"/>
              </w:rPr>
            </w:pPr>
            <w:r w:rsidRPr="25CBB012">
              <w:rPr>
                <w:rFonts w:eastAsiaTheme="minorEastAsia" w:cstheme="minorBidi"/>
                <w:sz w:val="20"/>
                <w:szCs w:val="20"/>
                <w:lang w:val="en-GB"/>
              </w:rPr>
              <w:t xml:space="preserve">Company’s </w:t>
            </w:r>
            <w:r w:rsidR="00167AF5">
              <w:rPr>
                <w:rFonts w:eastAsiaTheme="minorEastAsia" w:cstheme="minorBidi"/>
                <w:sz w:val="20"/>
                <w:szCs w:val="20"/>
                <w:lang w:val="en-GB"/>
              </w:rPr>
              <w:t xml:space="preserve">profile/ </w:t>
            </w:r>
            <w:r w:rsidRPr="25CBB012">
              <w:rPr>
                <w:rFonts w:eastAsiaTheme="minorEastAsia" w:cstheme="minorBidi"/>
                <w:sz w:val="20"/>
                <w:szCs w:val="20"/>
                <w:lang w:val="en-GB"/>
              </w:rPr>
              <w:t>Technical Capacity to provide services</w:t>
            </w:r>
          </w:p>
          <w:p w14:paraId="3D20B122" w14:textId="54FB0923" w:rsidR="25CBB012" w:rsidRDefault="25CBB012" w:rsidP="25CBB012">
            <w:pPr>
              <w:jc w:val="left"/>
              <w:rPr>
                <w:rFonts w:eastAsiaTheme="minorEastAsia" w:cstheme="minorBidi"/>
                <w:sz w:val="20"/>
                <w:szCs w:val="20"/>
                <w:lang w:val="en-GB"/>
              </w:rPr>
            </w:pPr>
          </w:p>
        </w:tc>
        <w:tc>
          <w:tcPr>
            <w:tcW w:w="5104" w:type="dxa"/>
          </w:tcPr>
          <w:p w14:paraId="7F071917" w14:textId="6EB61664" w:rsidR="25718054" w:rsidRDefault="25718054" w:rsidP="25CBB012">
            <w:pPr>
              <w:spacing w:before="240" w:after="240"/>
              <w:jc w:val="left"/>
              <w:rPr>
                <w:rFonts w:eastAsiaTheme="minorEastAsia" w:cstheme="minorBidi"/>
                <w:sz w:val="20"/>
                <w:szCs w:val="20"/>
              </w:rPr>
            </w:pPr>
            <w:r w:rsidRPr="25CBB012">
              <w:rPr>
                <w:rFonts w:eastAsiaTheme="minorEastAsia" w:cstheme="minorBidi"/>
                <w:sz w:val="20"/>
                <w:szCs w:val="20"/>
              </w:rPr>
              <w:t>Company profile with the details of management board, number of employees, current &amp; past client's information, market experience, organizational strength, geographical coverage (nationwide in Afghanistan especially rural area and international)</w:t>
            </w:r>
          </w:p>
          <w:p w14:paraId="01503F59" w14:textId="1A7CA469" w:rsidR="25718054" w:rsidRDefault="25718054" w:rsidP="25CBB012">
            <w:pPr>
              <w:spacing w:before="240" w:after="240"/>
              <w:jc w:val="left"/>
              <w:rPr>
                <w:rFonts w:eastAsiaTheme="minorEastAsia" w:cstheme="minorBidi"/>
                <w:sz w:val="20"/>
                <w:szCs w:val="20"/>
              </w:rPr>
            </w:pPr>
            <w:r w:rsidRPr="25CBB012">
              <w:rPr>
                <w:rFonts w:eastAsiaTheme="minorEastAsia" w:cstheme="minorBidi"/>
                <w:sz w:val="20"/>
                <w:szCs w:val="20"/>
              </w:rPr>
              <w:t xml:space="preserve">List of contracted hospital, credit rating, award &amp; achievement, membership etc. </w:t>
            </w:r>
          </w:p>
        </w:tc>
      </w:tr>
      <w:tr w:rsidR="00AD67EB" w:rsidRPr="005F626A" w14:paraId="2CF4214C" w14:textId="77777777" w:rsidTr="445A0ED7">
        <w:trPr>
          <w:trHeight w:val="653"/>
        </w:trPr>
        <w:tc>
          <w:tcPr>
            <w:tcW w:w="221" w:type="pct"/>
          </w:tcPr>
          <w:p w14:paraId="42EA0572" w14:textId="0D4DC710" w:rsidR="00290817" w:rsidRDefault="648BBA5D" w:rsidP="25CBB012">
            <w:pPr>
              <w:jc w:val="left"/>
              <w:rPr>
                <w:rFonts w:eastAsiaTheme="minorEastAsia" w:cstheme="minorBidi"/>
              </w:rPr>
            </w:pPr>
            <w:r w:rsidRPr="25CBB012">
              <w:rPr>
                <w:rFonts w:eastAsiaTheme="minorEastAsia" w:cstheme="minorBidi"/>
              </w:rPr>
              <w:lastRenderedPageBreak/>
              <w:t>1</w:t>
            </w:r>
            <w:r w:rsidR="58ED194D" w:rsidRPr="25CBB012">
              <w:rPr>
                <w:rFonts w:eastAsiaTheme="minorEastAsia" w:cstheme="minorBidi"/>
              </w:rPr>
              <w:t>2</w:t>
            </w:r>
          </w:p>
        </w:tc>
        <w:tc>
          <w:tcPr>
            <w:tcW w:w="446" w:type="pct"/>
          </w:tcPr>
          <w:p w14:paraId="26DFBEE8" w14:textId="02E00C70" w:rsidR="00290817" w:rsidRDefault="32B4F504" w:rsidP="445A0ED7">
            <w:pPr>
              <w:jc w:val="center"/>
              <w:rPr>
                <w:rFonts w:eastAsiaTheme="minorEastAsia" w:cstheme="minorBidi"/>
                <w:sz w:val="20"/>
                <w:szCs w:val="20"/>
              </w:rPr>
            </w:pPr>
            <w:r w:rsidRPr="445A0ED7">
              <w:rPr>
                <w:rFonts w:eastAsiaTheme="minorEastAsia" w:cstheme="minorBidi"/>
                <w:sz w:val="20"/>
                <w:szCs w:val="20"/>
              </w:rPr>
              <w:t>N/A</w:t>
            </w:r>
          </w:p>
        </w:tc>
        <w:tc>
          <w:tcPr>
            <w:tcW w:w="1832" w:type="pct"/>
          </w:tcPr>
          <w:p w14:paraId="70AB919C" w14:textId="55922D91" w:rsidR="00290817" w:rsidRPr="00597F04" w:rsidRDefault="26ED0430" w:rsidP="25CBB012">
            <w:pPr>
              <w:jc w:val="left"/>
              <w:rPr>
                <w:rFonts w:eastAsiaTheme="minorEastAsia" w:cstheme="minorBidi"/>
                <w:sz w:val="20"/>
                <w:szCs w:val="20"/>
              </w:rPr>
            </w:pPr>
            <w:r w:rsidRPr="25CBB012">
              <w:rPr>
                <w:rFonts w:eastAsiaTheme="minorEastAsia" w:cstheme="minorBidi"/>
                <w:sz w:val="20"/>
                <w:szCs w:val="20"/>
                <w:lang w:val="en-GB"/>
              </w:rPr>
              <w:t>Company’s Financial Capacity</w:t>
            </w:r>
            <w:r w:rsidRPr="25CBB012">
              <w:rPr>
                <w:rFonts w:eastAsiaTheme="minorEastAsia" w:cstheme="minorBidi"/>
                <w:sz w:val="20"/>
                <w:szCs w:val="20"/>
              </w:rPr>
              <w:t> </w:t>
            </w:r>
          </w:p>
        </w:tc>
        <w:tc>
          <w:tcPr>
            <w:tcW w:w="2501" w:type="pct"/>
          </w:tcPr>
          <w:p w14:paraId="00FE0AE2" w14:textId="1294A7A8" w:rsidR="00290817" w:rsidRPr="00165EC0" w:rsidRDefault="26ED0430" w:rsidP="25CBB012">
            <w:pPr>
              <w:jc w:val="left"/>
              <w:rPr>
                <w:rFonts w:eastAsiaTheme="minorEastAsia" w:cstheme="minorBidi"/>
                <w:b/>
                <w:bCs/>
                <w:color w:val="FF0000"/>
                <w:sz w:val="20"/>
                <w:szCs w:val="20"/>
              </w:rPr>
            </w:pPr>
            <w:r w:rsidRPr="25CBB012">
              <w:rPr>
                <w:rFonts w:eastAsiaTheme="minorEastAsia" w:cstheme="minorBidi"/>
                <w:sz w:val="20"/>
                <w:szCs w:val="20"/>
              </w:rPr>
              <w:t>Financial stability demonstrated by copies of Bank Statement or Audited financial statement for the last two years</w:t>
            </w:r>
            <w:r w:rsidR="2C9043D3" w:rsidRPr="25CBB012">
              <w:rPr>
                <w:rFonts w:eastAsiaTheme="minorEastAsia" w:cstheme="minorBidi"/>
                <w:sz w:val="20"/>
                <w:szCs w:val="20"/>
              </w:rPr>
              <w:t>.</w:t>
            </w:r>
            <w:r w:rsidR="2C9043D3" w:rsidRPr="25CBB012">
              <w:rPr>
                <w:rFonts w:eastAsiaTheme="minorEastAsia" w:cstheme="minorBidi"/>
                <w:b/>
                <w:bCs/>
                <w:color w:val="FF0000"/>
                <w:sz w:val="20"/>
                <w:szCs w:val="20"/>
              </w:rPr>
              <w:t xml:space="preserve"> MANDATORY</w:t>
            </w:r>
          </w:p>
        </w:tc>
      </w:tr>
      <w:bookmarkEnd w:id="2"/>
    </w:tbl>
    <w:p w14:paraId="4207D428" w14:textId="3C5BB905" w:rsidR="00244658" w:rsidRDefault="00244658" w:rsidP="00492996">
      <w:pPr>
        <w:tabs>
          <w:tab w:val="left" w:pos="360"/>
        </w:tabs>
        <w:rPr>
          <w:color w:val="222222"/>
        </w:rPr>
      </w:pPr>
    </w:p>
    <w:p w14:paraId="095E7BB3" w14:textId="1574EF31" w:rsidR="009C2034" w:rsidRDefault="0019367F" w:rsidP="25CBB012">
      <w:pPr>
        <w:rPr>
          <w:rFonts w:eastAsiaTheme="minorEastAsia" w:cstheme="minorBidi"/>
        </w:rPr>
      </w:pPr>
      <w:r w:rsidRPr="25CBB012">
        <w:rPr>
          <w:color w:val="222222"/>
        </w:rPr>
        <w:t>Bid Eligibility Criteria</w:t>
      </w:r>
      <w:r w:rsidR="5468E351" w:rsidRPr="25CBB012">
        <w:rPr>
          <w:color w:val="222222"/>
        </w:rPr>
        <w:t xml:space="preserve"> at administration stage is </w:t>
      </w:r>
      <w:r w:rsidR="50A06E94" w:rsidRPr="25CBB012">
        <w:rPr>
          <w:color w:val="222222"/>
        </w:rPr>
        <w:t>availability</w:t>
      </w:r>
      <w:r w:rsidR="5468E351" w:rsidRPr="25CBB012">
        <w:rPr>
          <w:color w:val="222222"/>
        </w:rPr>
        <w:t xml:space="preserve"> of all request </w:t>
      </w:r>
      <w:r w:rsidR="40D78C35" w:rsidRPr="25CBB012">
        <w:rPr>
          <w:color w:val="222222"/>
        </w:rPr>
        <w:t>documents. If</w:t>
      </w:r>
      <w:r w:rsidR="009C2034" w:rsidRPr="25CBB012">
        <w:rPr>
          <w:rFonts w:eastAsiaTheme="minorEastAsia" w:cstheme="minorBidi"/>
        </w:rPr>
        <w:t xml:space="preserve">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w:t>
      </w:r>
      <w:r w:rsidR="7AE43D53" w:rsidRPr="25CBB012">
        <w:rPr>
          <w:rFonts w:eastAsiaTheme="minorEastAsia" w:cstheme="minorBidi"/>
        </w:rPr>
        <w:t xml:space="preserve">technical requirements and </w:t>
      </w:r>
      <w:r w:rsidR="009C2034" w:rsidRPr="25CBB012">
        <w:rPr>
          <w:rFonts w:eastAsiaTheme="minorEastAsia" w:cstheme="minorBidi"/>
        </w:rPr>
        <w:t>price information.</w:t>
      </w:r>
    </w:p>
    <w:p w14:paraId="627225D3" w14:textId="1FF7496B" w:rsidR="25CBB012" w:rsidRDefault="25CBB012" w:rsidP="25CBB012">
      <w:pPr>
        <w:rPr>
          <w:rFonts w:eastAsiaTheme="minorEastAsia" w:cstheme="minorBidi"/>
        </w:rPr>
      </w:pPr>
    </w:p>
    <w:p w14:paraId="682DD514" w14:textId="2FE38201" w:rsidR="7F8AFDB5" w:rsidRDefault="7F8AFDB5" w:rsidP="25CBB012">
      <w:pPr>
        <w:rPr>
          <w:rFonts w:eastAsiaTheme="minorEastAsia" w:cstheme="minorBidi"/>
        </w:rPr>
      </w:pPr>
      <w:r w:rsidRPr="25CBB012">
        <w:rPr>
          <w:rFonts w:eastAsiaTheme="minorEastAsia" w:cstheme="minorBidi"/>
        </w:rPr>
        <w:t xml:space="preserve">Non-submission of the minimum mandatory </w:t>
      </w:r>
      <w:r w:rsidR="6A8206FF" w:rsidRPr="25CBB012">
        <w:rPr>
          <w:rFonts w:eastAsiaTheme="minorEastAsia" w:cstheme="minorBidi"/>
        </w:rPr>
        <w:t xml:space="preserve">documents </w:t>
      </w:r>
      <w:r w:rsidR="42FD7073" w:rsidRPr="25CBB012">
        <w:rPr>
          <w:rFonts w:eastAsiaTheme="minorEastAsia" w:cstheme="minorBidi"/>
        </w:rPr>
        <w:t xml:space="preserve">required </w:t>
      </w:r>
      <w:r w:rsidR="6A8206FF" w:rsidRPr="25CBB012">
        <w:rPr>
          <w:rFonts w:eastAsiaTheme="minorEastAsia" w:cstheme="minorBidi"/>
        </w:rPr>
        <w:t xml:space="preserve">for administration evaluation </w:t>
      </w:r>
      <w:r w:rsidR="31D457DF" w:rsidRPr="25CBB012">
        <w:rPr>
          <w:rFonts w:eastAsiaTheme="minorEastAsia" w:cstheme="minorBidi"/>
        </w:rPr>
        <w:t xml:space="preserve">shall </w:t>
      </w:r>
      <w:r w:rsidR="4EB5E30D" w:rsidRPr="25CBB012">
        <w:rPr>
          <w:rFonts w:eastAsiaTheme="minorEastAsia" w:cstheme="minorBidi"/>
        </w:rPr>
        <w:t>result</w:t>
      </w:r>
      <w:r w:rsidR="2F467202" w:rsidRPr="25CBB012">
        <w:rPr>
          <w:rFonts w:eastAsiaTheme="minorEastAsia" w:cstheme="minorBidi"/>
        </w:rPr>
        <w:t xml:space="preserve"> </w:t>
      </w:r>
      <w:r w:rsidR="12C3687D" w:rsidRPr="25CBB012">
        <w:rPr>
          <w:rFonts w:eastAsiaTheme="minorEastAsia" w:cstheme="minorBidi"/>
        </w:rPr>
        <w:t>in</w:t>
      </w:r>
      <w:r w:rsidR="2F467202" w:rsidRPr="25CBB012">
        <w:rPr>
          <w:rFonts w:eastAsiaTheme="minorEastAsia" w:cstheme="minorBidi"/>
        </w:rPr>
        <w:t xml:space="preserve"> disqualification from </w:t>
      </w:r>
      <w:r w:rsidR="77718556" w:rsidRPr="25CBB012">
        <w:rPr>
          <w:rFonts w:eastAsiaTheme="minorEastAsia" w:cstheme="minorBidi"/>
        </w:rPr>
        <w:t xml:space="preserve">further </w:t>
      </w:r>
      <w:r w:rsidR="70369ED4" w:rsidRPr="25CBB012">
        <w:rPr>
          <w:rFonts w:eastAsiaTheme="minorEastAsia" w:cstheme="minorBidi"/>
        </w:rPr>
        <w:t xml:space="preserve">participation in the </w:t>
      </w:r>
      <w:r w:rsidR="77718556" w:rsidRPr="25CBB012">
        <w:rPr>
          <w:rFonts w:eastAsiaTheme="minorEastAsia" w:cstheme="minorBidi"/>
        </w:rPr>
        <w:t>technical and financial evaluation</w:t>
      </w:r>
      <w:r w:rsidR="74AEDDA4" w:rsidRPr="25CBB012">
        <w:rPr>
          <w:rFonts w:eastAsiaTheme="minorEastAsia" w:cstheme="minorBidi"/>
        </w:rPr>
        <w:t xml:space="preserve"> process.</w:t>
      </w:r>
    </w:p>
    <w:p w14:paraId="16FCD5A7" w14:textId="1C7C1E6F" w:rsidR="0019367F" w:rsidRDefault="0019367F" w:rsidP="25CBB012">
      <w:pPr>
        <w:tabs>
          <w:tab w:val="left" w:pos="360"/>
        </w:tabs>
        <w:rPr>
          <w:b/>
          <w:bCs/>
          <w:color w:val="222222"/>
        </w:rPr>
      </w:pPr>
    </w:p>
    <w:p w14:paraId="58C5A19C" w14:textId="5B703BCD" w:rsidR="00141F35" w:rsidRPr="007C4948" w:rsidRDefault="00141F35" w:rsidP="00972789">
      <w:pPr>
        <w:pStyle w:val="Heading2"/>
        <w:spacing w:after="0"/>
      </w:pPr>
      <w:r>
        <w:t xml:space="preserve">Technical </w:t>
      </w:r>
      <w:r w:rsidR="006166F0">
        <w:t>Evaluation</w:t>
      </w:r>
    </w:p>
    <w:p w14:paraId="133A5ED2" w14:textId="10C87EE6" w:rsidR="25CBB012" w:rsidRDefault="25CBB012" w:rsidP="25CBB012">
      <w:pPr>
        <w:tabs>
          <w:tab w:val="left" w:pos="360"/>
        </w:tabs>
        <w:rPr>
          <w:rFonts w:ascii="Calibri" w:hAnsi="Calibri" w:cs="Arial"/>
          <w:lang w:val="en-GB"/>
        </w:rPr>
      </w:pPr>
    </w:p>
    <w:p w14:paraId="1266811A" w14:textId="21FD8DAC" w:rsidR="6558AE87" w:rsidRDefault="6558AE87" w:rsidP="25CBB012">
      <w:pPr>
        <w:tabs>
          <w:tab w:val="left" w:pos="360"/>
        </w:tabs>
        <w:spacing w:line="259" w:lineRule="auto"/>
        <w:rPr>
          <w:rFonts w:ascii="Calibri" w:hAnsi="Calibri" w:cs="Arial"/>
          <w:lang w:val="en-GB"/>
        </w:rPr>
      </w:pPr>
      <w:r w:rsidRPr="25CBB012">
        <w:rPr>
          <w:rFonts w:ascii="Calibri" w:hAnsi="Calibri" w:cs="Arial"/>
          <w:lang w:val="en-GB"/>
        </w:rPr>
        <w:t>For all bids deemed technically compliant as per the specification stipulated in Annex A1 (Technical Bid) DRC will give a weighted combined technical and financial score. The weighted score will determine the contract award.</w:t>
      </w:r>
    </w:p>
    <w:p w14:paraId="638BEE66" w14:textId="4C818E67" w:rsidR="25CBB012" w:rsidRDefault="25CBB012" w:rsidP="25CBB012">
      <w:pPr>
        <w:tabs>
          <w:tab w:val="left" w:pos="360"/>
        </w:tabs>
        <w:rPr>
          <w:rFonts w:ascii="Calibri" w:hAnsi="Calibri" w:cs="Arial"/>
          <w:lang w:val="en-GB"/>
        </w:rPr>
      </w:pPr>
    </w:p>
    <w:p w14:paraId="06A1A43F" w14:textId="5099E770" w:rsidR="00AA4634" w:rsidRDefault="00AA4634" w:rsidP="25CBB012">
      <w:pPr>
        <w:tabs>
          <w:tab w:val="left" w:pos="360"/>
        </w:tabs>
        <w:rPr>
          <w:rFonts w:ascii="Calibri" w:hAnsi="Calibri" w:cs="Arial"/>
          <w:color w:val="222222"/>
          <w:lang w:val="en-GB"/>
        </w:rPr>
      </w:pPr>
      <w:r w:rsidRPr="25CBB012">
        <w:rPr>
          <w:rFonts w:ascii="Calibri" w:hAnsi="Calibri" w:cs="Arial"/>
          <w:lang w:val="en-GB"/>
        </w:rPr>
        <w:t xml:space="preserve">To be technically acceptable, the bid </w:t>
      </w:r>
      <w:r w:rsidR="002808DB" w:rsidRPr="25CBB012">
        <w:rPr>
          <w:rFonts w:ascii="Calibri" w:hAnsi="Calibri" w:cs="Arial"/>
          <w:lang w:val="en-GB"/>
        </w:rPr>
        <w:t>shall</w:t>
      </w:r>
      <w:r w:rsidRPr="25CBB012">
        <w:rPr>
          <w:rFonts w:ascii="Calibri" w:hAnsi="Calibri" w:cs="Arial"/>
          <w:lang w:val="en-GB"/>
        </w:rPr>
        <w:t xml:space="preserve"> meet or exceed the stipulated requirements and specifications in the RFP. A Bid is deemed to meet the criteria if it confirms that it meets the conditions, </w:t>
      </w:r>
      <w:r w:rsidR="005248FF" w:rsidRPr="25CBB012">
        <w:rPr>
          <w:rFonts w:ascii="Calibri" w:hAnsi="Calibri" w:cs="Arial"/>
          <w:lang w:val="en-GB"/>
        </w:rPr>
        <w:t>procedures,</w:t>
      </w:r>
      <w:r w:rsidRPr="25CBB012">
        <w:rPr>
          <w:rFonts w:ascii="Calibri" w:hAnsi="Calibri" w:cs="Arial"/>
          <w:lang w:val="en-GB"/>
        </w:rPr>
        <w:t xml:space="preserve"> and specifications </w:t>
      </w:r>
      <w:r w:rsidR="0FA98692" w:rsidRPr="25CBB012">
        <w:rPr>
          <w:rFonts w:ascii="Calibri" w:hAnsi="Calibri" w:cs="Arial"/>
          <w:lang w:val="en-GB"/>
        </w:rPr>
        <w:t xml:space="preserve">stipulated in Annex A1 (Technical Bid) </w:t>
      </w:r>
      <w:r w:rsidRPr="25CBB012">
        <w:rPr>
          <w:rFonts w:ascii="Calibri" w:hAnsi="Calibri" w:cs="Arial"/>
          <w:lang w:val="en-GB"/>
        </w:rPr>
        <w:t>in the RFP without substantially departing from or attaching restrictions with them</w:t>
      </w:r>
      <w:r w:rsidR="04ADBDAC" w:rsidRPr="25CBB012">
        <w:rPr>
          <w:rFonts w:ascii="Calibri" w:hAnsi="Calibri" w:cs="Arial"/>
          <w:lang w:val="en-GB"/>
        </w:rPr>
        <w:t>; DRC will give a weighted combined technical and financial score.</w:t>
      </w:r>
      <w:r w:rsidRPr="25CBB012">
        <w:rPr>
          <w:rFonts w:ascii="Calibri" w:hAnsi="Calibri" w:cs="Arial"/>
          <w:lang w:val="en-GB"/>
        </w:rPr>
        <w:t xml:space="preserve"> If a Bid does not technically comply with the RFP, it will be rejected</w:t>
      </w:r>
      <w:r w:rsidR="083D487F" w:rsidRPr="25CBB012">
        <w:rPr>
          <w:rFonts w:ascii="Calibri" w:hAnsi="Calibri" w:cs="Arial"/>
          <w:lang w:val="en-GB"/>
        </w:rPr>
        <w:t xml:space="preserve"> for financial evaluation process.</w:t>
      </w:r>
      <w:r w:rsidRPr="25CBB012">
        <w:rPr>
          <w:rFonts w:ascii="Calibri" w:hAnsi="Calibri" w:cs="Arial"/>
          <w:color w:val="222222"/>
          <w:lang w:val="en-GB"/>
        </w:rPr>
        <w:t xml:space="preserve"> </w:t>
      </w:r>
    </w:p>
    <w:p w14:paraId="5B5848C4" w14:textId="5989782D" w:rsidR="00AA4634" w:rsidRPr="005248FF" w:rsidRDefault="00AA4634" w:rsidP="25CBB012">
      <w:pPr>
        <w:tabs>
          <w:tab w:val="left" w:pos="360"/>
        </w:tabs>
        <w:rPr>
          <w:rFonts w:ascii="Calibri" w:hAnsi="Calibri" w:cs="Arial"/>
          <w:color w:val="222222"/>
          <w:lang w:val="en-GB"/>
        </w:rPr>
      </w:pPr>
    </w:p>
    <w:p w14:paraId="3467EDE4" w14:textId="3639023E" w:rsidR="00AA4634" w:rsidRPr="005248FF" w:rsidRDefault="47D8788E" w:rsidP="25CBB012">
      <w:pPr>
        <w:tabs>
          <w:tab w:val="left" w:pos="360"/>
        </w:tabs>
        <w:spacing w:line="259" w:lineRule="auto"/>
        <w:rPr>
          <w:rFonts w:ascii="Calibri" w:hAnsi="Calibri" w:cs="Arial"/>
          <w:lang w:val="en-GB"/>
        </w:rPr>
      </w:pPr>
      <w:r w:rsidRPr="25CBB012">
        <w:rPr>
          <w:rFonts w:ascii="Calibri" w:hAnsi="Calibri" w:cs="Arial"/>
          <w:lang w:val="en-GB"/>
        </w:rPr>
        <w:t>The technical criteria for this RFP and their weighting in the technical evaluation are:</w:t>
      </w:r>
    </w:p>
    <w:p w14:paraId="29FBC0BF" w14:textId="01498D0C" w:rsidR="00AA4634" w:rsidRPr="005248FF" w:rsidRDefault="00AA4634" w:rsidP="25CBB012">
      <w:pPr>
        <w:tabs>
          <w:tab w:val="left" w:pos="360"/>
        </w:tabs>
        <w:rPr>
          <w:rFonts w:ascii="Calibri" w:hAnsi="Calibri" w:cs="Arial"/>
          <w:lang w:val="en-GB"/>
        </w:rPr>
      </w:pPr>
    </w:p>
    <w:p w14:paraId="33CC8459" w14:textId="65986215" w:rsidR="00AA4634" w:rsidRPr="005248FF" w:rsidRDefault="133F0ECB" w:rsidP="25CBB012">
      <w:pPr>
        <w:tabs>
          <w:tab w:val="left" w:pos="360"/>
        </w:tabs>
        <w:rPr>
          <w:rFonts w:ascii="Calibri" w:hAnsi="Calibri" w:cs="Arial"/>
          <w:lang w:val="en-GB"/>
        </w:rPr>
      </w:pPr>
      <w:r w:rsidRPr="445A0ED7">
        <w:rPr>
          <w:rFonts w:ascii="Calibri" w:hAnsi="Calibri" w:cs="Arial"/>
          <w:lang w:val="en-GB"/>
        </w:rPr>
        <w:t xml:space="preserve">Coverage as per Lot 1 to Lot4. The Scoring per each weighting will be given 1 to 10. </w:t>
      </w:r>
      <w:r w:rsidR="04C51501" w:rsidRPr="445A0ED7">
        <w:rPr>
          <w:rFonts w:ascii="Calibri" w:hAnsi="Calibri" w:cs="Arial"/>
          <w:lang w:val="en-GB"/>
        </w:rPr>
        <w:t>Meeting the criteria as per technical requirement will be marked as 5; meeting below techn</w:t>
      </w:r>
      <w:r w:rsidR="1395844A" w:rsidRPr="445A0ED7">
        <w:rPr>
          <w:rFonts w:ascii="Calibri" w:hAnsi="Calibri" w:cs="Arial"/>
          <w:lang w:val="en-GB"/>
        </w:rPr>
        <w:t>ical requirement will be marked below 5 and meeting technical criteria above set criteria will be marked above 5.</w:t>
      </w:r>
      <w:r w:rsidR="04C51501" w:rsidRPr="445A0ED7">
        <w:rPr>
          <w:rFonts w:ascii="Calibri" w:hAnsi="Calibri" w:cs="Arial"/>
          <w:lang w:val="en-GB"/>
        </w:rPr>
        <w:t xml:space="preserve"> </w:t>
      </w:r>
    </w:p>
    <w:p w14:paraId="0C03FCB4" w14:textId="209A809A" w:rsidR="445A0ED7" w:rsidRDefault="445A0ED7" w:rsidP="445A0ED7">
      <w:pPr>
        <w:rPr>
          <w:color w:val="222222"/>
        </w:rPr>
      </w:pPr>
    </w:p>
    <w:tbl>
      <w:tblPr>
        <w:tblStyle w:val="TableGrid"/>
        <w:tblW w:w="9976" w:type="dxa"/>
        <w:tblLook w:val="04A0" w:firstRow="1" w:lastRow="0" w:firstColumn="1" w:lastColumn="0" w:noHBand="0" w:noVBand="1"/>
      </w:tblPr>
      <w:tblGrid>
        <w:gridCol w:w="670"/>
        <w:gridCol w:w="2595"/>
        <w:gridCol w:w="5466"/>
        <w:gridCol w:w="1245"/>
      </w:tblGrid>
      <w:tr w:rsidR="00641BEC" w:rsidRPr="005F626A" w14:paraId="75AD100A" w14:textId="77777777" w:rsidTr="00641BEC">
        <w:trPr>
          <w:trHeight w:val="270"/>
        </w:trPr>
        <w:tc>
          <w:tcPr>
            <w:tcW w:w="670" w:type="dxa"/>
            <w:shd w:val="clear" w:color="auto" w:fill="D9D9D9" w:themeFill="background1" w:themeFillShade="D9"/>
          </w:tcPr>
          <w:p w14:paraId="7CC817ED" w14:textId="610A725E" w:rsidR="00641BEC" w:rsidRPr="005248FF" w:rsidRDefault="00641BEC" w:rsidP="00641BEC">
            <w:pPr>
              <w:jc w:val="center"/>
              <w:rPr>
                <w:rFonts w:eastAsiaTheme="minorEastAsia" w:cstheme="minorBidi"/>
                <w:b/>
                <w:bCs/>
                <w:sz w:val="20"/>
                <w:szCs w:val="20"/>
              </w:rPr>
            </w:pPr>
            <w:r w:rsidRPr="00641BEC">
              <w:rPr>
                <w:rFonts w:cstheme="minorHAnsi"/>
                <w:b/>
                <w:bCs/>
                <w:color w:val="000000"/>
                <w:sz w:val="20"/>
                <w:szCs w:val="20"/>
              </w:rPr>
              <w:t>#</w:t>
            </w:r>
          </w:p>
        </w:tc>
        <w:tc>
          <w:tcPr>
            <w:tcW w:w="2595" w:type="dxa"/>
            <w:shd w:val="clear" w:color="auto" w:fill="D9D9D9" w:themeFill="background1" w:themeFillShade="D9"/>
          </w:tcPr>
          <w:p w14:paraId="234AD5B6" w14:textId="5CD78781" w:rsidR="00641BEC" w:rsidRPr="005248FF" w:rsidRDefault="00641BEC" w:rsidP="006D3C4D">
            <w:pPr>
              <w:rPr>
                <w:rFonts w:eastAsiaTheme="minorEastAsia" w:cstheme="minorBidi"/>
                <w:b/>
                <w:bCs/>
                <w:sz w:val="20"/>
                <w:szCs w:val="20"/>
              </w:rPr>
            </w:pPr>
            <w:r w:rsidRPr="00641BEC">
              <w:rPr>
                <w:rFonts w:cstheme="minorHAnsi"/>
                <w:b/>
                <w:bCs/>
                <w:color w:val="000000"/>
                <w:sz w:val="20"/>
                <w:szCs w:val="20"/>
              </w:rPr>
              <w:t>Technical Criteria / Service Type</w:t>
            </w:r>
          </w:p>
        </w:tc>
        <w:tc>
          <w:tcPr>
            <w:tcW w:w="5466" w:type="dxa"/>
            <w:shd w:val="clear" w:color="auto" w:fill="D9D9D9" w:themeFill="background1" w:themeFillShade="D9"/>
          </w:tcPr>
          <w:p w14:paraId="08F56F47" w14:textId="3A055453" w:rsidR="00641BEC" w:rsidRPr="005248FF" w:rsidRDefault="00641BEC" w:rsidP="006D3C4D">
            <w:pPr>
              <w:rPr>
                <w:rFonts w:eastAsiaTheme="minorEastAsia" w:cstheme="minorBidi"/>
                <w:b/>
                <w:bCs/>
                <w:sz w:val="20"/>
                <w:szCs w:val="20"/>
              </w:rPr>
            </w:pPr>
            <w:r w:rsidRPr="00641BEC">
              <w:rPr>
                <w:rFonts w:cstheme="minorHAnsi"/>
                <w:b/>
                <w:bCs/>
                <w:color w:val="000000"/>
                <w:sz w:val="20"/>
                <w:szCs w:val="20"/>
              </w:rPr>
              <w:t>Technical Marking Condition (Mark 1-10)</w:t>
            </w:r>
          </w:p>
        </w:tc>
        <w:tc>
          <w:tcPr>
            <w:tcW w:w="1245" w:type="dxa"/>
            <w:shd w:val="clear" w:color="auto" w:fill="D9D9D9" w:themeFill="background1" w:themeFillShade="D9"/>
          </w:tcPr>
          <w:p w14:paraId="4ABAA732" w14:textId="07D457B6" w:rsidR="00641BEC" w:rsidRPr="005248FF" w:rsidRDefault="00641BEC" w:rsidP="006D3C4D">
            <w:pPr>
              <w:rPr>
                <w:rFonts w:eastAsiaTheme="minorEastAsia" w:cstheme="minorBidi"/>
                <w:b/>
                <w:bCs/>
                <w:sz w:val="20"/>
                <w:szCs w:val="20"/>
              </w:rPr>
            </w:pPr>
            <w:r w:rsidRPr="00641BEC">
              <w:rPr>
                <w:rFonts w:cstheme="minorHAnsi"/>
                <w:b/>
                <w:bCs/>
                <w:color w:val="000000"/>
                <w:sz w:val="20"/>
                <w:szCs w:val="20"/>
              </w:rPr>
              <w:t>Weighting in Technical Evaluation</w:t>
            </w:r>
            <w:r w:rsidRPr="25CBB012">
              <w:rPr>
                <w:rFonts w:eastAsiaTheme="minorEastAsia" w:cstheme="minorBidi"/>
                <w:b/>
                <w:bCs/>
                <w:sz w:val="20"/>
                <w:szCs w:val="20"/>
              </w:rPr>
              <w:t xml:space="preserve"> </w:t>
            </w:r>
          </w:p>
        </w:tc>
      </w:tr>
      <w:tr w:rsidR="00FC6449" w14:paraId="754103B9" w14:textId="77777777" w:rsidTr="00641BEC">
        <w:tblPrEx>
          <w:tblLook w:val="06A0" w:firstRow="1" w:lastRow="0" w:firstColumn="1" w:lastColumn="0" w:noHBand="1" w:noVBand="1"/>
        </w:tblPrEx>
        <w:trPr>
          <w:trHeight w:val="300"/>
        </w:trPr>
        <w:tc>
          <w:tcPr>
            <w:tcW w:w="670" w:type="dxa"/>
          </w:tcPr>
          <w:p w14:paraId="75672786" w14:textId="101BE0EA" w:rsidR="36B852A6" w:rsidRDefault="36B852A6" w:rsidP="25CBB012">
            <w:pPr>
              <w:jc w:val="center"/>
              <w:rPr>
                <w:color w:val="222222"/>
                <w:sz w:val="20"/>
                <w:szCs w:val="20"/>
              </w:rPr>
            </w:pPr>
            <w:r w:rsidRPr="25CBB012">
              <w:rPr>
                <w:color w:val="222222"/>
                <w:sz w:val="20"/>
                <w:szCs w:val="20"/>
              </w:rPr>
              <w:t>1</w:t>
            </w:r>
          </w:p>
        </w:tc>
        <w:tc>
          <w:tcPr>
            <w:tcW w:w="2595" w:type="dxa"/>
          </w:tcPr>
          <w:p w14:paraId="3C315417" w14:textId="575FF802" w:rsidR="68AF4E72" w:rsidRPr="009F0EE7" w:rsidRDefault="68AF4E72" w:rsidP="13148C79">
            <w:pPr>
              <w:jc w:val="left"/>
              <w:rPr>
                <w:color w:val="222222"/>
                <w:sz w:val="20"/>
                <w:szCs w:val="20"/>
              </w:rPr>
            </w:pPr>
            <w:r w:rsidRPr="009F0EE7">
              <w:rPr>
                <w:color w:val="222222"/>
                <w:sz w:val="20"/>
                <w:szCs w:val="20"/>
              </w:rPr>
              <w:t>Coverage Area</w:t>
            </w:r>
            <w:r w:rsidR="00033E4A">
              <w:rPr>
                <w:color w:val="222222"/>
                <w:sz w:val="20"/>
                <w:szCs w:val="20"/>
              </w:rPr>
              <w:t xml:space="preserve"> (medical network)</w:t>
            </w:r>
          </w:p>
        </w:tc>
        <w:tc>
          <w:tcPr>
            <w:tcW w:w="5466" w:type="dxa"/>
          </w:tcPr>
          <w:p w14:paraId="5CCAC0D5" w14:textId="5460238B" w:rsidR="25CBB012" w:rsidRPr="009F0EE7" w:rsidRDefault="00803F75" w:rsidP="00AE3178">
            <w:pPr>
              <w:pStyle w:val="ListParagraph"/>
              <w:numPr>
                <w:ilvl w:val="0"/>
                <w:numId w:val="30"/>
              </w:numPr>
              <w:ind w:left="220" w:hanging="180"/>
              <w:rPr>
                <w:color w:val="222222"/>
                <w:sz w:val="20"/>
                <w:szCs w:val="20"/>
              </w:rPr>
            </w:pPr>
            <w:r w:rsidRPr="009F0EE7">
              <w:rPr>
                <w:color w:val="222222"/>
                <w:sz w:val="20"/>
                <w:szCs w:val="20"/>
              </w:rPr>
              <w:t>Comprehensive network across Afghanistan</w:t>
            </w:r>
            <w:r w:rsidR="164A31E9" w:rsidRPr="009F0EE7">
              <w:rPr>
                <w:color w:val="222222"/>
                <w:sz w:val="20"/>
                <w:szCs w:val="20"/>
              </w:rPr>
              <w:t xml:space="preserve"> </w:t>
            </w:r>
            <w:r w:rsidR="27EB506F" w:rsidRPr="009F0EE7">
              <w:rPr>
                <w:color w:val="222222"/>
                <w:sz w:val="20"/>
                <w:szCs w:val="20"/>
              </w:rPr>
              <w:t xml:space="preserve">particularly in </w:t>
            </w:r>
            <w:r w:rsidR="164A31E9" w:rsidRPr="009F0EE7">
              <w:rPr>
                <w:color w:val="222222"/>
                <w:sz w:val="20"/>
                <w:szCs w:val="20"/>
              </w:rPr>
              <w:t>central, east, west and south zone</w:t>
            </w:r>
            <w:r w:rsidR="13C62C61" w:rsidRPr="009F0EE7">
              <w:rPr>
                <w:color w:val="222222"/>
                <w:sz w:val="20"/>
                <w:szCs w:val="20"/>
              </w:rPr>
              <w:t xml:space="preserve"> as indicated in TOR</w:t>
            </w:r>
            <w:r w:rsidR="164A31E9" w:rsidRPr="009F0EE7">
              <w:rPr>
                <w:color w:val="222222"/>
                <w:sz w:val="20"/>
                <w:szCs w:val="20"/>
              </w:rPr>
              <w:t>. (Basic)</w:t>
            </w:r>
          </w:p>
          <w:p w14:paraId="64F634F5" w14:textId="0F063AFE" w:rsidR="25CBB012" w:rsidRPr="009F0EE7" w:rsidRDefault="164A31E9" w:rsidP="00AE3178">
            <w:pPr>
              <w:pStyle w:val="ListParagraph"/>
              <w:numPr>
                <w:ilvl w:val="0"/>
                <w:numId w:val="30"/>
              </w:numPr>
              <w:ind w:left="220" w:hanging="180"/>
              <w:rPr>
                <w:color w:val="222222"/>
                <w:sz w:val="20"/>
                <w:szCs w:val="20"/>
              </w:rPr>
            </w:pPr>
            <w:r w:rsidRPr="009F0EE7">
              <w:rPr>
                <w:color w:val="222222"/>
                <w:sz w:val="20"/>
                <w:szCs w:val="20"/>
              </w:rPr>
              <w:t>Coverage to Neighbouring country Pakistan and Dubai. (</w:t>
            </w:r>
            <w:r w:rsidR="1D6B5063" w:rsidRPr="009F0EE7">
              <w:rPr>
                <w:color w:val="222222"/>
                <w:sz w:val="20"/>
                <w:szCs w:val="20"/>
              </w:rPr>
              <w:t>Above Basic)</w:t>
            </w:r>
          </w:p>
          <w:p w14:paraId="52150804" w14:textId="37D3B2C8" w:rsidR="25CBB012" w:rsidRPr="009F0EE7" w:rsidRDefault="164A31E9" w:rsidP="00AE3178">
            <w:pPr>
              <w:pStyle w:val="ListParagraph"/>
              <w:numPr>
                <w:ilvl w:val="0"/>
                <w:numId w:val="30"/>
              </w:numPr>
              <w:ind w:left="220" w:hanging="180"/>
              <w:rPr>
                <w:color w:val="222222"/>
                <w:sz w:val="20"/>
                <w:szCs w:val="20"/>
              </w:rPr>
            </w:pPr>
            <w:r w:rsidRPr="009F0EE7">
              <w:rPr>
                <w:color w:val="222222"/>
                <w:sz w:val="20"/>
                <w:szCs w:val="20"/>
              </w:rPr>
              <w:t>Coverage beyond Pakistan and Dubai - (Value Added)</w:t>
            </w:r>
          </w:p>
          <w:p w14:paraId="37B7191E" w14:textId="20CE043E" w:rsidR="25CBB012" w:rsidRPr="009F0EE7" w:rsidRDefault="318451A3" w:rsidP="00AE3178">
            <w:pPr>
              <w:pStyle w:val="ListParagraph"/>
              <w:numPr>
                <w:ilvl w:val="0"/>
                <w:numId w:val="30"/>
              </w:numPr>
              <w:ind w:left="220" w:hanging="180"/>
              <w:rPr>
                <w:color w:val="222222"/>
                <w:sz w:val="20"/>
                <w:szCs w:val="20"/>
              </w:rPr>
            </w:pPr>
            <w:r w:rsidRPr="009F0EE7">
              <w:rPr>
                <w:color w:val="222222"/>
                <w:sz w:val="20"/>
                <w:szCs w:val="20"/>
              </w:rPr>
              <w:t>Coverage Amount Limit; per case and per year.</w:t>
            </w:r>
          </w:p>
        </w:tc>
        <w:tc>
          <w:tcPr>
            <w:tcW w:w="1245" w:type="dxa"/>
          </w:tcPr>
          <w:p w14:paraId="38A05F55" w14:textId="14F0CFF0" w:rsidR="1346E978" w:rsidRPr="009F0EE7" w:rsidRDefault="1CF0329F" w:rsidP="25CBB012">
            <w:pPr>
              <w:jc w:val="center"/>
              <w:rPr>
                <w:color w:val="222222"/>
                <w:sz w:val="20"/>
                <w:szCs w:val="20"/>
              </w:rPr>
            </w:pPr>
            <w:r w:rsidRPr="23DFAE39">
              <w:rPr>
                <w:color w:val="222222"/>
                <w:sz w:val="20"/>
                <w:szCs w:val="20"/>
              </w:rPr>
              <w:t>1</w:t>
            </w:r>
            <w:r w:rsidR="1346E978" w:rsidRPr="23DFAE39">
              <w:rPr>
                <w:color w:val="222222"/>
                <w:sz w:val="20"/>
                <w:szCs w:val="20"/>
              </w:rPr>
              <w:t>0%</w:t>
            </w:r>
          </w:p>
        </w:tc>
      </w:tr>
      <w:tr w:rsidR="00FC6449" w14:paraId="706F1046" w14:textId="77777777" w:rsidTr="00641BEC">
        <w:tblPrEx>
          <w:tblLook w:val="06A0" w:firstRow="1" w:lastRow="0" w:firstColumn="1" w:lastColumn="0" w:noHBand="1" w:noVBand="1"/>
        </w:tblPrEx>
        <w:trPr>
          <w:trHeight w:val="555"/>
        </w:trPr>
        <w:tc>
          <w:tcPr>
            <w:tcW w:w="670" w:type="dxa"/>
          </w:tcPr>
          <w:p w14:paraId="1D5667CE" w14:textId="4A3A486B" w:rsidR="4256FF96" w:rsidRDefault="4256FF96" w:rsidP="25CBB012">
            <w:pPr>
              <w:jc w:val="center"/>
              <w:rPr>
                <w:color w:val="222222"/>
                <w:sz w:val="20"/>
                <w:szCs w:val="20"/>
              </w:rPr>
            </w:pPr>
            <w:r w:rsidRPr="25CBB012">
              <w:rPr>
                <w:color w:val="222222"/>
                <w:sz w:val="20"/>
                <w:szCs w:val="20"/>
              </w:rPr>
              <w:t>2</w:t>
            </w:r>
          </w:p>
        </w:tc>
        <w:tc>
          <w:tcPr>
            <w:tcW w:w="2595" w:type="dxa"/>
          </w:tcPr>
          <w:p w14:paraId="2DDE4B9B" w14:textId="50F06016" w:rsidR="6B051B25" w:rsidRPr="009F0EE7" w:rsidRDefault="6B051B25" w:rsidP="13148C79">
            <w:pPr>
              <w:spacing w:line="259" w:lineRule="auto"/>
              <w:jc w:val="left"/>
              <w:rPr>
                <w:color w:val="222222"/>
                <w:sz w:val="20"/>
                <w:szCs w:val="20"/>
              </w:rPr>
            </w:pPr>
            <w:r w:rsidRPr="009F0EE7">
              <w:rPr>
                <w:color w:val="222222"/>
                <w:sz w:val="20"/>
                <w:szCs w:val="20"/>
              </w:rPr>
              <w:t xml:space="preserve">Additions and Deletions of </w:t>
            </w:r>
            <w:r w:rsidR="203D01B4" w:rsidRPr="009F0EE7">
              <w:rPr>
                <w:color w:val="222222"/>
                <w:sz w:val="20"/>
                <w:szCs w:val="20"/>
              </w:rPr>
              <w:t>S</w:t>
            </w:r>
            <w:r w:rsidRPr="009F0EE7">
              <w:rPr>
                <w:color w:val="222222"/>
                <w:sz w:val="20"/>
                <w:szCs w:val="20"/>
              </w:rPr>
              <w:t>taff/Family Members</w:t>
            </w:r>
          </w:p>
        </w:tc>
        <w:tc>
          <w:tcPr>
            <w:tcW w:w="5466" w:type="dxa"/>
          </w:tcPr>
          <w:p w14:paraId="1F618952" w14:textId="497AB84A" w:rsidR="25CBB012" w:rsidRPr="009F0EE7" w:rsidRDefault="539EEFEA" w:rsidP="00AE3178">
            <w:pPr>
              <w:pStyle w:val="ListParagraph"/>
              <w:numPr>
                <w:ilvl w:val="0"/>
                <w:numId w:val="30"/>
              </w:numPr>
              <w:ind w:left="220" w:hanging="180"/>
              <w:rPr>
                <w:color w:val="222222"/>
                <w:sz w:val="20"/>
                <w:szCs w:val="20"/>
              </w:rPr>
            </w:pPr>
            <w:r w:rsidRPr="009F0EE7">
              <w:rPr>
                <w:color w:val="222222"/>
                <w:sz w:val="20"/>
                <w:szCs w:val="20"/>
              </w:rPr>
              <w:t>Notice period for a</w:t>
            </w:r>
            <w:r w:rsidR="77AF8ED3" w:rsidRPr="009F0EE7">
              <w:rPr>
                <w:color w:val="222222"/>
                <w:sz w:val="20"/>
                <w:szCs w:val="20"/>
              </w:rPr>
              <w:t>ny additional and deletion</w:t>
            </w:r>
            <w:r w:rsidR="12622144" w:rsidRPr="009F0EE7">
              <w:rPr>
                <w:color w:val="222222"/>
                <w:sz w:val="20"/>
                <w:szCs w:val="20"/>
              </w:rPr>
              <w:t>.</w:t>
            </w:r>
          </w:p>
          <w:p w14:paraId="58305070" w14:textId="7A275A9A" w:rsidR="25CBB012" w:rsidRPr="009F0EE7" w:rsidRDefault="77AF8ED3" w:rsidP="00AE3178">
            <w:pPr>
              <w:pStyle w:val="ListParagraph"/>
              <w:numPr>
                <w:ilvl w:val="0"/>
                <w:numId w:val="30"/>
              </w:numPr>
              <w:ind w:left="220" w:hanging="180"/>
              <w:rPr>
                <w:color w:val="222222"/>
                <w:sz w:val="20"/>
                <w:szCs w:val="20"/>
              </w:rPr>
            </w:pPr>
            <w:r w:rsidRPr="009F0EE7">
              <w:rPr>
                <w:color w:val="222222"/>
                <w:sz w:val="20"/>
                <w:szCs w:val="20"/>
              </w:rPr>
              <w:t>Premium charges methodology; monthly or yearly.</w:t>
            </w:r>
          </w:p>
        </w:tc>
        <w:tc>
          <w:tcPr>
            <w:tcW w:w="1245" w:type="dxa"/>
          </w:tcPr>
          <w:p w14:paraId="38E84FD4" w14:textId="7C5956AE" w:rsidR="72C68BC5" w:rsidRPr="009F0EE7" w:rsidRDefault="72C68BC5" w:rsidP="25CBB012">
            <w:pPr>
              <w:jc w:val="center"/>
              <w:rPr>
                <w:color w:val="222222"/>
                <w:sz w:val="20"/>
                <w:szCs w:val="20"/>
              </w:rPr>
            </w:pPr>
            <w:r w:rsidRPr="009F0EE7">
              <w:rPr>
                <w:color w:val="222222"/>
                <w:sz w:val="20"/>
                <w:szCs w:val="20"/>
              </w:rPr>
              <w:t>10%</w:t>
            </w:r>
          </w:p>
        </w:tc>
      </w:tr>
      <w:tr w:rsidR="00FC6449" w14:paraId="4F6C7C98" w14:textId="77777777" w:rsidTr="00641BEC">
        <w:tblPrEx>
          <w:tblLook w:val="06A0" w:firstRow="1" w:lastRow="0" w:firstColumn="1" w:lastColumn="0" w:noHBand="1" w:noVBand="1"/>
        </w:tblPrEx>
        <w:trPr>
          <w:trHeight w:val="300"/>
        </w:trPr>
        <w:tc>
          <w:tcPr>
            <w:tcW w:w="670" w:type="dxa"/>
          </w:tcPr>
          <w:p w14:paraId="673281AD" w14:textId="26D802BB" w:rsidR="051FBA29" w:rsidRDefault="051FBA29" w:rsidP="25CBB012">
            <w:pPr>
              <w:jc w:val="center"/>
              <w:rPr>
                <w:color w:val="222222"/>
                <w:sz w:val="20"/>
                <w:szCs w:val="20"/>
              </w:rPr>
            </w:pPr>
            <w:r w:rsidRPr="25CBB012">
              <w:rPr>
                <w:color w:val="222222"/>
                <w:sz w:val="20"/>
                <w:szCs w:val="20"/>
              </w:rPr>
              <w:t>3</w:t>
            </w:r>
          </w:p>
        </w:tc>
        <w:tc>
          <w:tcPr>
            <w:tcW w:w="2595" w:type="dxa"/>
          </w:tcPr>
          <w:p w14:paraId="623E9478" w14:textId="56D11155" w:rsidR="4DAA0EA9" w:rsidRPr="009F0EE7" w:rsidRDefault="4DAA0EA9" w:rsidP="13148C79">
            <w:pPr>
              <w:spacing w:line="259" w:lineRule="auto"/>
              <w:jc w:val="left"/>
              <w:rPr>
                <w:color w:val="222222"/>
                <w:sz w:val="20"/>
                <w:szCs w:val="20"/>
              </w:rPr>
            </w:pPr>
            <w:r w:rsidRPr="009F0EE7">
              <w:rPr>
                <w:color w:val="222222"/>
                <w:sz w:val="20"/>
                <w:szCs w:val="20"/>
              </w:rPr>
              <w:t>Inpatient</w:t>
            </w:r>
          </w:p>
        </w:tc>
        <w:tc>
          <w:tcPr>
            <w:tcW w:w="5466" w:type="dxa"/>
          </w:tcPr>
          <w:p w14:paraId="1EBF235B" w14:textId="77777777" w:rsidR="25CBB012" w:rsidRPr="009F0EE7" w:rsidRDefault="00805049" w:rsidP="00AE3178">
            <w:pPr>
              <w:pStyle w:val="ListParagraph"/>
              <w:numPr>
                <w:ilvl w:val="0"/>
                <w:numId w:val="30"/>
              </w:numPr>
              <w:ind w:left="220" w:hanging="180"/>
              <w:rPr>
                <w:color w:val="222222"/>
                <w:sz w:val="20"/>
                <w:szCs w:val="20"/>
              </w:rPr>
            </w:pPr>
            <w:r w:rsidRPr="009F0EE7">
              <w:rPr>
                <w:color w:val="222222"/>
                <w:sz w:val="20"/>
                <w:szCs w:val="20"/>
              </w:rPr>
              <w:t xml:space="preserve">Coverage for hospitalization </w:t>
            </w:r>
            <w:r w:rsidR="00110BBC" w:rsidRPr="009F0EE7">
              <w:rPr>
                <w:color w:val="222222"/>
                <w:sz w:val="20"/>
                <w:szCs w:val="20"/>
              </w:rPr>
              <w:t xml:space="preserve">due to </w:t>
            </w:r>
            <w:r w:rsidR="00B32233" w:rsidRPr="009F0EE7">
              <w:rPr>
                <w:color w:val="222222"/>
                <w:sz w:val="20"/>
                <w:szCs w:val="20"/>
              </w:rPr>
              <w:t>medical emergencies</w:t>
            </w:r>
            <w:r w:rsidR="002925A2" w:rsidRPr="009F0EE7">
              <w:rPr>
                <w:color w:val="222222"/>
                <w:sz w:val="20"/>
                <w:szCs w:val="20"/>
              </w:rPr>
              <w:t xml:space="preserve">, surgeries </w:t>
            </w:r>
            <w:r w:rsidR="002E253E" w:rsidRPr="009F0EE7">
              <w:rPr>
                <w:color w:val="222222"/>
                <w:sz w:val="20"/>
                <w:szCs w:val="20"/>
              </w:rPr>
              <w:t>and necessary treatments.</w:t>
            </w:r>
          </w:p>
          <w:p w14:paraId="7A6395E3" w14:textId="77777777" w:rsidR="0063257B" w:rsidRPr="009F0EE7" w:rsidRDefault="0063257B" w:rsidP="00AE3178">
            <w:pPr>
              <w:pStyle w:val="ListParagraph"/>
              <w:numPr>
                <w:ilvl w:val="0"/>
                <w:numId w:val="30"/>
              </w:numPr>
              <w:ind w:left="220" w:hanging="180"/>
              <w:rPr>
                <w:color w:val="222222"/>
                <w:sz w:val="20"/>
                <w:szCs w:val="20"/>
              </w:rPr>
            </w:pPr>
            <w:r w:rsidRPr="009F0EE7">
              <w:rPr>
                <w:color w:val="222222"/>
                <w:sz w:val="20"/>
                <w:szCs w:val="20"/>
              </w:rPr>
              <w:t xml:space="preserve">Maximum </w:t>
            </w:r>
            <w:r w:rsidR="003915D7" w:rsidRPr="009F0EE7">
              <w:rPr>
                <w:color w:val="222222"/>
                <w:sz w:val="20"/>
                <w:szCs w:val="20"/>
              </w:rPr>
              <w:t xml:space="preserve">number of days </w:t>
            </w:r>
            <w:r w:rsidR="00610EFC" w:rsidRPr="009F0EE7">
              <w:rPr>
                <w:color w:val="222222"/>
                <w:sz w:val="20"/>
                <w:szCs w:val="20"/>
              </w:rPr>
              <w:t xml:space="preserve">covered </w:t>
            </w:r>
            <w:r w:rsidR="00CD60AF" w:rsidRPr="009F0EE7">
              <w:rPr>
                <w:color w:val="222222"/>
                <w:sz w:val="20"/>
                <w:szCs w:val="20"/>
              </w:rPr>
              <w:t>per policy per year</w:t>
            </w:r>
            <w:r w:rsidR="0057555E" w:rsidRPr="009F0EE7">
              <w:rPr>
                <w:color w:val="222222"/>
                <w:sz w:val="20"/>
                <w:szCs w:val="20"/>
              </w:rPr>
              <w:t>.</w:t>
            </w:r>
          </w:p>
          <w:p w14:paraId="0926049C" w14:textId="5DA28873" w:rsidR="00273135" w:rsidRPr="009F0EE7" w:rsidRDefault="00E24215" w:rsidP="00AE3178">
            <w:pPr>
              <w:pStyle w:val="ListParagraph"/>
              <w:numPr>
                <w:ilvl w:val="0"/>
                <w:numId w:val="30"/>
              </w:numPr>
              <w:ind w:left="220" w:hanging="180"/>
              <w:rPr>
                <w:color w:val="222222"/>
                <w:sz w:val="20"/>
                <w:szCs w:val="20"/>
              </w:rPr>
            </w:pPr>
            <w:r w:rsidRPr="009F0EE7">
              <w:rPr>
                <w:color w:val="222222"/>
                <w:sz w:val="20"/>
                <w:szCs w:val="20"/>
              </w:rPr>
              <w:t>Procedures deemed non-essential, cosmetic surgeries, or pre-existing conditions for a specified waiting period.</w:t>
            </w:r>
          </w:p>
        </w:tc>
        <w:tc>
          <w:tcPr>
            <w:tcW w:w="1245" w:type="dxa"/>
          </w:tcPr>
          <w:p w14:paraId="4C6F9312" w14:textId="38D14056" w:rsidR="7E883240" w:rsidRPr="009F0EE7" w:rsidRDefault="7E883240" w:rsidP="25CBB012">
            <w:pPr>
              <w:jc w:val="center"/>
              <w:rPr>
                <w:color w:val="222222"/>
                <w:sz w:val="20"/>
                <w:szCs w:val="20"/>
              </w:rPr>
            </w:pPr>
            <w:r w:rsidRPr="009F0EE7">
              <w:rPr>
                <w:color w:val="222222"/>
                <w:sz w:val="20"/>
                <w:szCs w:val="20"/>
              </w:rPr>
              <w:t>10%</w:t>
            </w:r>
          </w:p>
        </w:tc>
      </w:tr>
      <w:tr w:rsidR="00FC6449" w14:paraId="44819C3B" w14:textId="77777777" w:rsidTr="00641BEC">
        <w:tblPrEx>
          <w:tblLook w:val="06A0" w:firstRow="1" w:lastRow="0" w:firstColumn="1" w:lastColumn="0" w:noHBand="1" w:noVBand="1"/>
        </w:tblPrEx>
        <w:trPr>
          <w:trHeight w:val="300"/>
        </w:trPr>
        <w:tc>
          <w:tcPr>
            <w:tcW w:w="670" w:type="dxa"/>
          </w:tcPr>
          <w:p w14:paraId="686DDBD0" w14:textId="1A74AE8F" w:rsidR="0B7737F1" w:rsidRDefault="0B7737F1" w:rsidP="25CBB012">
            <w:pPr>
              <w:jc w:val="center"/>
              <w:rPr>
                <w:color w:val="222222"/>
                <w:sz w:val="20"/>
                <w:szCs w:val="20"/>
              </w:rPr>
            </w:pPr>
            <w:r w:rsidRPr="25CBB012">
              <w:rPr>
                <w:color w:val="222222"/>
                <w:sz w:val="20"/>
                <w:szCs w:val="20"/>
              </w:rPr>
              <w:t>4</w:t>
            </w:r>
          </w:p>
        </w:tc>
        <w:tc>
          <w:tcPr>
            <w:tcW w:w="2595" w:type="dxa"/>
          </w:tcPr>
          <w:p w14:paraId="7CFF8142" w14:textId="55F9A118" w:rsidR="527325B9" w:rsidRPr="009F0EE7" w:rsidRDefault="527325B9" w:rsidP="13148C79">
            <w:pPr>
              <w:spacing w:line="259" w:lineRule="auto"/>
              <w:jc w:val="left"/>
              <w:rPr>
                <w:color w:val="222222"/>
                <w:sz w:val="20"/>
                <w:szCs w:val="20"/>
              </w:rPr>
            </w:pPr>
            <w:r w:rsidRPr="009F0EE7">
              <w:rPr>
                <w:color w:val="222222"/>
                <w:sz w:val="20"/>
                <w:szCs w:val="20"/>
              </w:rPr>
              <w:t>Maternity</w:t>
            </w:r>
          </w:p>
        </w:tc>
        <w:tc>
          <w:tcPr>
            <w:tcW w:w="5466" w:type="dxa"/>
          </w:tcPr>
          <w:p w14:paraId="62F0CB72" w14:textId="77777777" w:rsidR="25CBB012" w:rsidRPr="009F0EE7" w:rsidRDefault="004171B4" w:rsidP="00AE3178">
            <w:pPr>
              <w:pStyle w:val="ListParagraph"/>
              <w:numPr>
                <w:ilvl w:val="0"/>
                <w:numId w:val="30"/>
              </w:numPr>
              <w:ind w:left="220" w:hanging="180"/>
              <w:rPr>
                <w:color w:val="222222"/>
                <w:sz w:val="20"/>
                <w:szCs w:val="20"/>
              </w:rPr>
            </w:pPr>
            <w:r w:rsidRPr="009F0EE7">
              <w:rPr>
                <w:color w:val="222222"/>
                <w:sz w:val="20"/>
                <w:szCs w:val="20"/>
              </w:rPr>
              <w:t>Coverage for prenatal, delivery, and postnatal care for covered individuals.</w:t>
            </w:r>
          </w:p>
          <w:p w14:paraId="57699A56" w14:textId="77777777" w:rsidR="00B067E8" w:rsidRPr="009F0EE7" w:rsidRDefault="00B067E8" w:rsidP="00AE3178">
            <w:pPr>
              <w:pStyle w:val="ListParagraph"/>
              <w:numPr>
                <w:ilvl w:val="0"/>
                <w:numId w:val="30"/>
              </w:numPr>
              <w:ind w:left="220" w:hanging="180"/>
              <w:rPr>
                <w:color w:val="222222"/>
                <w:sz w:val="20"/>
                <w:szCs w:val="20"/>
              </w:rPr>
            </w:pPr>
            <w:r w:rsidRPr="009F0EE7">
              <w:rPr>
                <w:color w:val="222222"/>
                <w:sz w:val="20"/>
                <w:szCs w:val="20"/>
              </w:rPr>
              <w:t>Maximum allowable expenses for childbirth and associated services</w:t>
            </w:r>
            <w:r w:rsidR="00850629" w:rsidRPr="009F0EE7">
              <w:rPr>
                <w:color w:val="222222"/>
                <w:sz w:val="20"/>
                <w:szCs w:val="20"/>
              </w:rPr>
              <w:t>.</w:t>
            </w:r>
          </w:p>
          <w:p w14:paraId="0137E01B" w14:textId="3CAE1E74" w:rsidR="00850629" w:rsidRPr="009F0EE7" w:rsidRDefault="00647F14" w:rsidP="00AE3178">
            <w:pPr>
              <w:pStyle w:val="ListParagraph"/>
              <w:numPr>
                <w:ilvl w:val="0"/>
                <w:numId w:val="30"/>
              </w:numPr>
              <w:ind w:left="220" w:hanging="180"/>
              <w:rPr>
                <w:color w:val="222222"/>
                <w:sz w:val="20"/>
                <w:szCs w:val="20"/>
              </w:rPr>
            </w:pPr>
            <w:r w:rsidRPr="009F0EE7">
              <w:rPr>
                <w:color w:val="222222"/>
                <w:sz w:val="20"/>
                <w:szCs w:val="20"/>
              </w:rPr>
              <w:t>Elective procedures, complications arising from non-covered conditions</w:t>
            </w:r>
          </w:p>
        </w:tc>
        <w:tc>
          <w:tcPr>
            <w:tcW w:w="1245" w:type="dxa"/>
          </w:tcPr>
          <w:p w14:paraId="7BD19FB6" w14:textId="020EA98F" w:rsidR="34E17AE5" w:rsidRPr="009F0EE7" w:rsidRDefault="34E17AE5" w:rsidP="25CBB012">
            <w:pPr>
              <w:jc w:val="center"/>
              <w:rPr>
                <w:color w:val="222222"/>
                <w:sz w:val="20"/>
                <w:szCs w:val="20"/>
              </w:rPr>
            </w:pPr>
            <w:r w:rsidRPr="009F0EE7">
              <w:rPr>
                <w:color w:val="222222"/>
                <w:sz w:val="20"/>
                <w:szCs w:val="20"/>
              </w:rPr>
              <w:t>10%</w:t>
            </w:r>
          </w:p>
        </w:tc>
      </w:tr>
      <w:tr w:rsidR="00FC6449" w14:paraId="7E60BCFD" w14:textId="77777777" w:rsidTr="00641BEC">
        <w:tblPrEx>
          <w:tblLook w:val="06A0" w:firstRow="1" w:lastRow="0" w:firstColumn="1" w:lastColumn="0" w:noHBand="1" w:noVBand="1"/>
        </w:tblPrEx>
        <w:trPr>
          <w:trHeight w:val="300"/>
        </w:trPr>
        <w:tc>
          <w:tcPr>
            <w:tcW w:w="670" w:type="dxa"/>
          </w:tcPr>
          <w:p w14:paraId="2004E0D2" w14:textId="32340F03" w:rsidR="2298B490" w:rsidRDefault="2298B490" w:rsidP="25CBB012">
            <w:pPr>
              <w:jc w:val="center"/>
              <w:rPr>
                <w:color w:val="222222"/>
                <w:sz w:val="20"/>
                <w:szCs w:val="20"/>
              </w:rPr>
            </w:pPr>
            <w:r w:rsidRPr="25CBB012">
              <w:rPr>
                <w:color w:val="222222"/>
                <w:sz w:val="20"/>
                <w:szCs w:val="20"/>
              </w:rPr>
              <w:lastRenderedPageBreak/>
              <w:t>5</w:t>
            </w:r>
          </w:p>
        </w:tc>
        <w:tc>
          <w:tcPr>
            <w:tcW w:w="2595" w:type="dxa"/>
          </w:tcPr>
          <w:p w14:paraId="42254CAF" w14:textId="4A76CEDA" w:rsidR="6B877906" w:rsidRPr="009F0EE7" w:rsidRDefault="6B877906" w:rsidP="13148C79">
            <w:pPr>
              <w:spacing w:line="259" w:lineRule="auto"/>
              <w:jc w:val="left"/>
              <w:rPr>
                <w:color w:val="222222"/>
                <w:sz w:val="20"/>
                <w:szCs w:val="20"/>
              </w:rPr>
            </w:pPr>
            <w:r w:rsidRPr="009F0EE7">
              <w:rPr>
                <w:color w:val="222222"/>
                <w:sz w:val="20"/>
                <w:szCs w:val="20"/>
              </w:rPr>
              <w:t>Outpatient Coverage</w:t>
            </w:r>
          </w:p>
        </w:tc>
        <w:tc>
          <w:tcPr>
            <w:tcW w:w="5466" w:type="dxa"/>
          </w:tcPr>
          <w:p w14:paraId="0171A712" w14:textId="77777777" w:rsidR="25CBB012" w:rsidRPr="009F0EE7" w:rsidRDefault="003B2A78" w:rsidP="00AE3178">
            <w:pPr>
              <w:pStyle w:val="ListParagraph"/>
              <w:numPr>
                <w:ilvl w:val="0"/>
                <w:numId w:val="30"/>
              </w:numPr>
              <w:ind w:left="220" w:hanging="180"/>
              <w:rPr>
                <w:color w:val="222222"/>
                <w:sz w:val="20"/>
                <w:szCs w:val="20"/>
              </w:rPr>
            </w:pPr>
            <w:r w:rsidRPr="009F0EE7">
              <w:rPr>
                <w:color w:val="222222"/>
                <w:sz w:val="20"/>
                <w:szCs w:val="20"/>
              </w:rPr>
              <w:t>Coverage for consultations, diagnostics, and minor procedures without hospitalization.</w:t>
            </w:r>
          </w:p>
          <w:p w14:paraId="67C0874C" w14:textId="77777777" w:rsidR="00472543" w:rsidRPr="009F0EE7" w:rsidRDefault="002819E5" w:rsidP="00AE3178">
            <w:pPr>
              <w:pStyle w:val="ListParagraph"/>
              <w:numPr>
                <w:ilvl w:val="0"/>
                <w:numId w:val="30"/>
              </w:numPr>
              <w:ind w:left="220" w:hanging="180"/>
              <w:rPr>
                <w:color w:val="222222"/>
                <w:sz w:val="20"/>
                <w:szCs w:val="20"/>
              </w:rPr>
            </w:pPr>
            <w:r w:rsidRPr="009F0EE7">
              <w:rPr>
                <w:color w:val="222222"/>
                <w:sz w:val="20"/>
                <w:szCs w:val="20"/>
              </w:rPr>
              <w:t>Maximum allowable visits or treatments per year.</w:t>
            </w:r>
          </w:p>
          <w:p w14:paraId="43E6C4EF" w14:textId="11BA21CA" w:rsidR="002819E5" w:rsidRPr="009F0EE7" w:rsidRDefault="0019659C" w:rsidP="00AE3178">
            <w:pPr>
              <w:pStyle w:val="ListParagraph"/>
              <w:numPr>
                <w:ilvl w:val="0"/>
                <w:numId w:val="30"/>
              </w:numPr>
              <w:ind w:left="220" w:hanging="180"/>
              <w:rPr>
                <w:color w:val="222222"/>
                <w:sz w:val="20"/>
                <w:szCs w:val="20"/>
              </w:rPr>
            </w:pPr>
            <w:r w:rsidRPr="009F0EE7">
              <w:rPr>
                <w:color w:val="222222"/>
                <w:sz w:val="20"/>
                <w:szCs w:val="20"/>
              </w:rPr>
              <w:t>Treatments not deemed medically necessary or procedures performed by non-network providers.</w:t>
            </w:r>
          </w:p>
        </w:tc>
        <w:tc>
          <w:tcPr>
            <w:tcW w:w="1245" w:type="dxa"/>
          </w:tcPr>
          <w:p w14:paraId="74E7317F" w14:textId="4F7CB8EB" w:rsidR="17D8B32E" w:rsidRPr="009F0EE7" w:rsidRDefault="17D8B32E" w:rsidP="25CBB012">
            <w:pPr>
              <w:jc w:val="center"/>
              <w:rPr>
                <w:color w:val="222222"/>
                <w:sz w:val="20"/>
                <w:szCs w:val="20"/>
              </w:rPr>
            </w:pPr>
            <w:r w:rsidRPr="009F0EE7">
              <w:rPr>
                <w:color w:val="222222"/>
                <w:sz w:val="20"/>
                <w:szCs w:val="20"/>
              </w:rPr>
              <w:t>10%</w:t>
            </w:r>
          </w:p>
        </w:tc>
      </w:tr>
      <w:tr w:rsidR="00FC6449" w14:paraId="54160EB1" w14:textId="77777777" w:rsidTr="00641BEC">
        <w:tblPrEx>
          <w:tblLook w:val="06A0" w:firstRow="1" w:lastRow="0" w:firstColumn="1" w:lastColumn="0" w:noHBand="1" w:noVBand="1"/>
        </w:tblPrEx>
        <w:trPr>
          <w:trHeight w:val="300"/>
        </w:trPr>
        <w:tc>
          <w:tcPr>
            <w:tcW w:w="670" w:type="dxa"/>
          </w:tcPr>
          <w:p w14:paraId="327044C9" w14:textId="6403BC24" w:rsidR="299335A6" w:rsidRDefault="299335A6" w:rsidP="25CBB012">
            <w:pPr>
              <w:jc w:val="center"/>
              <w:rPr>
                <w:color w:val="222222"/>
                <w:sz w:val="20"/>
                <w:szCs w:val="20"/>
              </w:rPr>
            </w:pPr>
            <w:r w:rsidRPr="25CBB012">
              <w:rPr>
                <w:color w:val="222222"/>
                <w:sz w:val="20"/>
                <w:szCs w:val="20"/>
              </w:rPr>
              <w:t>6</w:t>
            </w:r>
          </w:p>
        </w:tc>
        <w:tc>
          <w:tcPr>
            <w:tcW w:w="2595" w:type="dxa"/>
          </w:tcPr>
          <w:p w14:paraId="557DADF3" w14:textId="501E8B5C" w:rsidR="6B877906" w:rsidRPr="009F0EE7" w:rsidRDefault="6B877906" w:rsidP="13148C79">
            <w:pPr>
              <w:spacing w:line="259" w:lineRule="auto"/>
              <w:jc w:val="left"/>
              <w:rPr>
                <w:color w:val="222222"/>
                <w:sz w:val="20"/>
                <w:szCs w:val="20"/>
              </w:rPr>
            </w:pPr>
            <w:r w:rsidRPr="009F0EE7">
              <w:rPr>
                <w:color w:val="222222"/>
                <w:sz w:val="20"/>
                <w:szCs w:val="20"/>
              </w:rPr>
              <w:t>Doctor Visit</w:t>
            </w:r>
          </w:p>
        </w:tc>
        <w:tc>
          <w:tcPr>
            <w:tcW w:w="5466" w:type="dxa"/>
          </w:tcPr>
          <w:p w14:paraId="662DDEA3" w14:textId="61E3E4ED" w:rsidR="25CBB012" w:rsidRPr="009F0EE7" w:rsidRDefault="003646F7" w:rsidP="003646F7">
            <w:pPr>
              <w:pStyle w:val="ListParagraph"/>
              <w:numPr>
                <w:ilvl w:val="0"/>
                <w:numId w:val="30"/>
              </w:numPr>
              <w:ind w:left="220" w:hanging="180"/>
              <w:rPr>
                <w:color w:val="222222"/>
                <w:sz w:val="20"/>
                <w:szCs w:val="20"/>
              </w:rPr>
            </w:pPr>
            <w:r w:rsidRPr="009F0EE7">
              <w:rPr>
                <w:color w:val="222222"/>
                <w:sz w:val="20"/>
                <w:szCs w:val="20"/>
              </w:rPr>
              <w:t xml:space="preserve"> Coverage for regular check-ups, specialist consultations, and emergency visits.</w:t>
            </w:r>
          </w:p>
          <w:p w14:paraId="3CBB068C" w14:textId="77777777" w:rsidR="003828AA" w:rsidRPr="009F0EE7" w:rsidRDefault="00FF5A18" w:rsidP="00FF5A18">
            <w:pPr>
              <w:pStyle w:val="ListParagraph"/>
              <w:numPr>
                <w:ilvl w:val="0"/>
                <w:numId w:val="30"/>
              </w:numPr>
              <w:ind w:left="220" w:hanging="180"/>
              <w:rPr>
                <w:color w:val="222222"/>
                <w:sz w:val="20"/>
                <w:szCs w:val="20"/>
              </w:rPr>
            </w:pPr>
            <w:r w:rsidRPr="009F0EE7">
              <w:rPr>
                <w:color w:val="222222"/>
                <w:sz w:val="20"/>
                <w:szCs w:val="20"/>
              </w:rPr>
              <w:t>Number of visits covered per individual per year.</w:t>
            </w:r>
          </w:p>
          <w:p w14:paraId="39CFC02A" w14:textId="1E4C1379" w:rsidR="001969C9" w:rsidRPr="009F0EE7" w:rsidRDefault="001969C9" w:rsidP="001969C9">
            <w:pPr>
              <w:pStyle w:val="ListParagraph"/>
              <w:numPr>
                <w:ilvl w:val="0"/>
                <w:numId w:val="30"/>
              </w:numPr>
              <w:ind w:left="220" w:hanging="180"/>
              <w:rPr>
                <w:color w:val="222222"/>
                <w:sz w:val="20"/>
                <w:szCs w:val="20"/>
              </w:rPr>
            </w:pPr>
            <w:r w:rsidRPr="009F0EE7">
              <w:rPr>
                <w:color w:val="222222"/>
                <w:sz w:val="20"/>
                <w:szCs w:val="20"/>
              </w:rPr>
              <w:t>Non-network providers, alternative therapies not recognized by health authorities.</w:t>
            </w:r>
          </w:p>
        </w:tc>
        <w:tc>
          <w:tcPr>
            <w:tcW w:w="1245" w:type="dxa"/>
          </w:tcPr>
          <w:p w14:paraId="4AD7E586" w14:textId="06D53B56" w:rsidR="2B72B368" w:rsidRPr="009F0EE7" w:rsidRDefault="2B72B368" w:rsidP="25CBB012">
            <w:pPr>
              <w:jc w:val="center"/>
              <w:rPr>
                <w:color w:val="222222"/>
                <w:sz w:val="20"/>
                <w:szCs w:val="20"/>
              </w:rPr>
            </w:pPr>
            <w:r w:rsidRPr="009F0EE7">
              <w:rPr>
                <w:color w:val="222222"/>
                <w:sz w:val="20"/>
                <w:szCs w:val="20"/>
              </w:rPr>
              <w:t>10%</w:t>
            </w:r>
          </w:p>
        </w:tc>
      </w:tr>
      <w:tr w:rsidR="00FC6449" w14:paraId="3956713D" w14:textId="77777777" w:rsidTr="00641BEC">
        <w:tblPrEx>
          <w:tblLook w:val="06A0" w:firstRow="1" w:lastRow="0" w:firstColumn="1" w:lastColumn="0" w:noHBand="1" w:noVBand="1"/>
        </w:tblPrEx>
        <w:trPr>
          <w:trHeight w:val="300"/>
        </w:trPr>
        <w:tc>
          <w:tcPr>
            <w:tcW w:w="670" w:type="dxa"/>
          </w:tcPr>
          <w:p w14:paraId="57D351E9" w14:textId="167ED058" w:rsidR="3A92B1A5" w:rsidRDefault="3A92B1A5" w:rsidP="25CBB012">
            <w:pPr>
              <w:jc w:val="center"/>
              <w:rPr>
                <w:color w:val="222222"/>
                <w:sz w:val="20"/>
                <w:szCs w:val="20"/>
              </w:rPr>
            </w:pPr>
            <w:r w:rsidRPr="25CBB012">
              <w:rPr>
                <w:color w:val="222222"/>
                <w:sz w:val="20"/>
                <w:szCs w:val="20"/>
              </w:rPr>
              <w:t>7</w:t>
            </w:r>
          </w:p>
        </w:tc>
        <w:tc>
          <w:tcPr>
            <w:tcW w:w="2595" w:type="dxa"/>
          </w:tcPr>
          <w:p w14:paraId="2E5C5819" w14:textId="057B2170" w:rsidR="6B877906" w:rsidRPr="009F0EE7" w:rsidRDefault="6B877906" w:rsidP="13148C79">
            <w:pPr>
              <w:jc w:val="left"/>
              <w:rPr>
                <w:color w:val="222222"/>
                <w:sz w:val="20"/>
                <w:szCs w:val="20"/>
              </w:rPr>
            </w:pPr>
            <w:r w:rsidRPr="009F0EE7">
              <w:rPr>
                <w:color w:val="222222"/>
                <w:sz w:val="20"/>
                <w:szCs w:val="20"/>
              </w:rPr>
              <w:t>Dental and Optical Benefits</w:t>
            </w:r>
          </w:p>
        </w:tc>
        <w:tc>
          <w:tcPr>
            <w:tcW w:w="5466" w:type="dxa"/>
          </w:tcPr>
          <w:p w14:paraId="00A8BCA5" w14:textId="77777777" w:rsidR="25CBB012" w:rsidRPr="009F0EE7" w:rsidRDefault="00FC6449" w:rsidP="009E7F39">
            <w:pPr>
              <w:pStyle w:val="ListParagraph"/>
              <w:numPr>
                <w:ilvl w:val="0"/>
                <w:numId w:val="30"/>
              </w:numPr>
              <w:ind w:left="220" w:hanging="180"/>
              <w:rPr>
                <w:color w:val="222222"/>
                <w:sz w:val="20"/>
                <w:szCs w:val="20"/>
              </w:rPr>
            </w:pPr>
            <w:r w:rsidRPr="009F0EE7">
              <w:rPr>
                <w:color w:val="222222"/>
                <w:sz w:val="20"/>
                <w:szCs w:val="20"/>
              </w:rPr>
              <w:t>Coverage for routine dental check-ups, treatments, and vision exams.</w:t>
            </w:r>
          </w:p>
          <w:p w14:paraId="49D7798A" w14:textId="77777777" w:rsidR="009E7F39" w:rsidRPr="009F0EE7" w:rsidRDefault="00E45EAC" w:rsidP="00E45EAC">
            <w:pPr>
              <w:pStyle w:val="ListParagraph"/>
              <w:numPr>
                <w:ilvl w:val="0"/>
                <w:numId w:val="30"/>
              </w:numPr>
              <w:ind w:left="220" w:hanging="180"/>
              <w:rPr>
                <w:color w:val="222222"/>
                <w:sz w:val="20"/>
                <w:szCs w:val="20"/>
              </w:rPr>
            </w:pPr>
            <w:r w:rsidRPr="009F0EE7">
              <w:rPr>
                <w:color w:val="222222"/>
                <w:sz w:val="20"/>
                <w:szCs w:val="20"/>
              </w:rPr>
              <w:t>Maximum reimbursement amounts for dental procedures and eyewear</w:t>
            </w:r>
            <w:r w:rsidR="00882808" w:rsidRPr="009F0EE7">
              <w:rPr>
                <w:color w:val="222222"/>
                <w:sz w:val="20"/>
                <w:szCs w:val="20"/>
              </w:rPr>
              <w:t>.</w:t>
            </w:r>
          </w:p>
          <w:p w14:paraId="756CD87D" w14:textId="230E12A5" w:rsidR="00882808" w:rsidRPr="009F0EE7" w:rsidRDefault="00151B4C" w:rsidP="00151B4C">
            <w:pPr>
              <w:pStyle w:val="ListParagraph"/>
              <w:numPr>
                <w:ilvl w:val="0"/>
                <w:numId w:val="30"/>
              </w:numPr>
              <w:ind w:left="220" w:hanging="180"/>
              <w:rPr>
                <w:color w:val="222222"/>
                <w:sz w:val="20"/>
                <w:szCs w:val="20"/>
              </w:rPr>
            </w:pPr>
            <w:r w:rsidRPr="009F0EE7">
              <w:rPr>
                <w:color w:val="222222"/>
                <w:sz w:val="20"/>
                <w:szCs w:val="20"/>
              </w:rPr>
              <w:t>Cosmetic dentistry, treatments for conditions not covered under the policy, and eyewear exceeding specified limits.</w:t>
            </w:r>
          </w:p>
        </w:tc>
        <w:tc>
          <w:tcPr>
            <w:tcW w:w="1245" w:type="dxa"/>
          </w:tcPr>
          <w:p w14:paraId="66F6A2FD" w14:textId="4FCA8A63" w:rsidR="0A119365" w:rsidRPr="009F0EE7" w:rsidRDefault="0A119365" w:rsidP="25CBB012">
            <w:pPr>
              <w:jc w:val="center"/>
              <w:rPr>
                <w:color w:val="222222"/>
                <w:sz w:val="20"/>
                <w:szCs w:val="20"/>
              </w:rPr>
            </w:pPr>
            <w:r w:rsidRPr="23DFAE39">
              <w:rPr>
                <w:color w:val="222222"/>
                <w:sz w:val="20"/>
                <w:szCs w:val="20"/>
              </w:rPr>
              <w:t>1</w:t>
            </w:r>
            <w:r w:rsidR="31F27836" w:rsidRPr="23DFAE39">
              <w:rPr>
                <w:color w:val="222222"/>
                <w:sz w:val="20"/>
                <w:szCs w:val="20"/>
              </w:rPr>
              <w:t>0</w:t>
            </w:r>
            <w:r w:rsidRPr="23DFAE39">
              <w:rPr>
                <w:color w:val="222222"/>
                <w:sz w:val="20"/>
                <w:szCs w:val="20"/>
              </w:rPr>
              <w:t>%</w:t>
            </w:r>
          </w:p>
        </w:tc>
      </w:tr>
      <w:tr w:rsidR="00FC6449" w14:paraId="5C322132" w14:textId="77777777" w:rsidTr="00641BEC">
        <w:tblPrEx>
          <w:tblLook w:val="06A0" w:firstRow="1" w:lastRow="0" w:firstColumn="1" w:lastColumn="0" w:noHBand="1" w:noVBand="1"/>
        </w:tblPrEx>
        <w:trPr>
          <w:trHeight w:val="300"/>
        </w:trPr>
        <w:tc>
          <w:tcPr>
            <w:tcW w:w="670" w:type="dxa"/>
          </w:tcPr>
          <w:p w14:paraId="5EE56FF9" w14:textId="37980E09" w:rsidR="36D085A6" w:rsidRDefault="36D085A6" w:rsidP="25CBB012">
            <w:pPr>
              <w:jc w:val="center"/>
              <w:rPr>
                <w:color w:val="222222"/>
                <w:sz w:val="20"/>
                <w:szCs w:val="20"/>
              </w:rPr>
            </w:pPr>
            <w:r w:rsidRPr="25CBB012">
              <w:rPr>
                <w:color w:val="222222"/>
                <w:sz w:val="20"/>
                <w:szCs w:val="20"/>
              </w:rPr>
              <w:t>8</w:t>
            </w:r>
          </w:p>
        </w:tc>
        <w:tc>
          <w:tcPr>
            <w:tcW w:w="2595" w:type="dxa"/>
          </w:tcPr>
          <w:p w14:paraId="29C8D173" w14:textId="58845B0C" w:rsidR="68AF4E72" w:rsidRPr="009F0EE7" w:rsidRDefault="68AF4E72" w:rsidP="13148C79">
            <w:pPr>
              <w:jc w:val="left"/>
              <w:rPr>
                <w:color w:val="222222"/>
                <w:sz w:val="20"/>
                <w:szCs w:val="20"/>
              </w:rPr>
            </w:pPr>
            <w:r w:rsidRPr="009F0EE7">
              <w:rPr>
                <w:color w:val="222222"/>
                <w:sz w:val="20"/>
                <w:szCs w:val="20"/>
              </w:rPr>
              <w:t>Claim Handling Procedures</w:t>
            </w:r>
          </w:p>
        </w:tc>
        <w:tc>
          <w:tcPr>
            <w:tcW w:w="5466" w:type="dxa"/>
          </w:tcPr>
          <w:p w14:paraId="40A0D4EB" w14:textId="2556ADD7" w:rsidR="25CBB012" w:rsidRPr="009F0EE7" w:rsidRDefault="3A13F733" w:rsidP="13148C79">
            <w:pPr>
              <w:pStyle w:val="ListParagraph"/>
              <w:numPr>
                <w:ilvl w:val="0"/>
                <w:numId w:val="25"/>
              </w:numPr>
              <w:ind w:left="361" w:hanging="270"/>
              <w:rPr>
                <w:rFonts w:ascii="Calibri" w:eastAsia="Times New Roman" w:hAnsi="Calibri" w:cs="Arial"/>
                <w:color w:val="222222"/>
                <w:sz w:val="20"/>
                <w:szCs w:val="20"/>
                <w:lang w:val="en-GB"/>
              </w:rPr>
            </w:pPr>
            <w:r w:rsidRPr="009F0EE7">
              <w:rPr>
                <w:rFonts w:ascii="Calibri" w:eastAsia="Times New Roman" w:hAnsi="Calibri" w:cs="Arial"/>
                <w:color w:val="222222"/>
                <w:sz w:val="20"/>
                <w:szCs w:val="20"/>
                <w:lang w:val="en-GB"/>
              </w:rPr>
              <w:t>Claim settlement process; days and fund transfer methodology</w:t>
            </w:r>
          </w:p>
        </w:tc>
        <w:tc>
          <w:tcPr>
            <w:tcW w:w="1245" w:type="dxa"/>
          </w:tcPr>
          <w:p w14:paraId="4CCB2935" w14:textId="41C49934" w:rsidR="13A0910E" w:rsidRPr="009F0EE7" w:rsidRDefault="13A0910E" w:rsidP="25CBB012">
            <w:pPr>
              <w:jc w:val="center"/>
              <w:rPr>
                <w:color w:val="222222"/>
                <w:sz w:val="20"/>
                <w:szCs w:val="20"/>
              </w:rPr>
            </w:pPr>
            <w:r w:rsidRPr="23DFAE39">
              <w:rPr>
                <w:color w:val="222222"/>
                <w:sz w:val="20"/>
                <w:szCs w:val="20"/>
              </w:rPr>
              <w:t>1</w:t>
            </w:r>
            <w:r w:rsidR="38AEC01B" w:rsidRPr="23DFAE39">
              <w:rPr>
                <w:color w:val="222222"/>
                <w:sz w:val="20"/>
                <w:szCs w:val="20"/>
              </w:rPr>
              <w:t>0</w:t>
            </w:r>
            <w:r w:rsidRPr="23DFAE39">
              <w:rPr>
                <w:color w:val="222222"/>
                <w:sz w:val="20"/>
                <w:szCs w:val="20"/>
              </w:rPr>
              <w:t>%</w:t>
            </w:r>
          </w:p>
        </w:tc>
      </w:tr>
      <w:tr w:rsidR="23DFAE39" w14:paraId="1AC2FADE" w14:textId="77777777" w:rsidTr="00641BEC">
        <w:tblPrEx>
          <w:tblLook w:val="06A0" w:firstRow="1" w:lastRow="0" w:firstColumn="1" w:lastColumn="0" w:noHBand="1" w:noVBand="1"/>
        </w:tblPrEx>
        <w:trPr>
          <w:trHeight w:val="300"/>
        </w:trPr>
        <w:tc>
          <w:tcPr>
            <w:tcW w:w="670" w:type="dxa"/>
          </w:tcPr>
          <w:p w14:paraId="5EDB87A7" w14:textId="51443876" w:rsidR="745342C9" w:rsidRDefault="745342C9" w:rsidP="23DFAE39">
            <w:pPr>
              <w:jc w:val="center"/>
              <w:rPr>
                <w:color w:val="222222"/>
                <w:sz w:val="20"/>
                <w:szCs w:val="20"/>
              </w:rPr>
            </w:pPr>
            <w:r w:rsidRPr="23DFAE39">
              <w:rPr>
                <w:color w:val="222222"/>
                <w:sz w:val="20"/>
                <w:szCs w:val="20"/>
              </w:rPr>
              <w:t>9</w:t>
            </w:r>
          </w:p>
        </w:tc>
        <w:tc>
          <w:tcPr>
            <w:tcW w:w="2595" w:type="dxa"/>
          </w:tcPr>
          <w:p w14:paraId="0F302CA9" w14:textId="7253B85A" w:rsidR="745342C9" w:rsidRDefault="745342C9" w:rsidP="23DFAE39">
            <w:pPr>
              <w:jc w:val="left"/>
              <w:rPr>
                <w:color w:val="222222"/>
                <w:sz w:val="20"/>
                <w:szCs w:val="20"/>
              </w:rPr>
            </w:pPr>
            <w:r w:rsidRPr="23DFAE39">
              <w:rPr>
                <w:color w:val="222222"/>
                <w:sz w:val="20"/>
                <w:szCs w:val="20"/>
              </w:rPr>
              <w:t>Financial Capacity</w:t>
            </w:r>
          </w:p>
        </w:tc>
        <w:tc>
          <w:tcPr>
            <w:tcW w:w="5466" w:type="dxa"/>
          </w:tcPr>
          <w:p w14:paraId="05BD9AB7" w14:textId="2C903DAB" w:rsidR="64FC326C" w:rsidRDefault="64FC326C" w:rsidP="23DFAE39">
            <w:pPr>
              <w:pStyle w:val="ListParagraph"/>
              <w:numPr>
                <w:ilvl w:val="0"/>
                <w:numId w:val="1"/>
              </w:numPr>
              <w:ind w:left="270" w:hanging="270"/>
              <w:rPr>
                <w:rFonts w:ascii="Calibri" w:eastAsia="Times New Roman" w:hAnsi="Calibri" w:cs="Arial"/>
                <w:color w:val="222222"/>
                <w:sz w:val="20"/>
                <w:szCs w:val="20"/>
                <w:lang w:val="en-GB"/>
              </w:rPr>
            </w:pPr>
            <w:r w:rsidRPr="23DFAE39">
              <w:rPr>
                <w:rFonts w:ascii="Calibri" w:eastAsia="Times New Roman" w:hAnsi="Calibri" w:cs="Arial"/>
                <w:color w:val="222222"/>
                <w:sz w:val="20"/>
                <w:szCs w:val="20"/>
                <w:lang w:val="en-GB"/>
              </w:rPr>
              <w:t xml:space="preserve">Annual Turnover minimum </w:t>
            </w:r>
            <w:r w:rsidR="58C4DF86" w:rsidRPr="23DFAE39">
              <w:rPr>
                <w:rFonts w:ascii="Calibri" w:eastAsia="Times New Roman" w:hAnsi="Calibri" w:cs="Arial"/>
                <w:color w:val="222222"/>
                <w:sz w:val="20"/>
                <w:szCs w:val="20"/>
                <w:lang w:val="en-GB"/>
              </w:rPr>
              <w:t xml:space="preserve">USD </w:t>
            </w:r>
            <w:r w:rsidR="44C68DD8" w:rsidRPr="23DFAE39">
              <w:rPr>
                <w:rFonts w:ascii="Calibri" w:eastAsia="Times New Roman" w:hAnsi="Calibri" w:cs="Arial"/>
                <w:color w:val="222222"/>
                <w:sz w:val="20"/>
                <w:szCs w:val="20"/>
                <w:lang w:val="en-GB"/>
              </w:rPr>
              <w:t>1 million</w:t>
            </w:r>
          </w:p>
        </w:tc>
        <w:tc>
          <w:tcPr>
            <w:tcW w:w="1245" w:type="dxa"/>
          </w:tcPr>
          <w:p w14:paraId="7E21E8CF" w14:textId="247C7AF8" w:rsidR="64FC326C" w:rsidRDefault="64FC326C" w:rsidP="23DFAE39">
            <w:pPr>
              <w:jc w:val="center"/>
              <w:rPr>
                <w:color w:val="222222"/>
                <w:sz w:val="20"/>
                <w:szCs w:val="20"/>
              </w:rPr>
            </w:pPr>
            <w:r w:rsidRPr="23DFAE39">
              <w:rPr>
                <w:color w:val="222222"/>
                <w:sz w:val="20"/>
                <w:szCs w:val="20"/>
              </w:rPr>
              <w:t>10%</w:t>
            </w:r>
          </w:p>
        </w:tc>
      </w:tr>
      <w:tr w:rsidR="23DFAE39" w14:paraId="44D206CE" w14:textId="77777777" w:rsidTr="00641BEC">
        <w:tblPrEx>
          <w:tblLook w:val="06A0" w:firstRow="1" w:lastRow="0" w:firstColumn="1" w:lastColumn="0" w:noHBand="1" w:noVBand="1"/>
        </w:tblPrEx>
        <w:trPr>
          <w:trHeight w:val="300"/>
        </w:trPr>
        <w:tc>
          <w:tcPr>
            <w:tcW w:w="670" w:type="dxa"/>
          </w:tcPr>
          <w:p w14:paraId="60F24E45" w14:textId="72121FE0" w:rsidR="745342C9" w:rsidRDefault="745342C9" w:rsidP="23DFAE39">
            <w:pPr>
              <w:jc w:val="center"/>
              <w:rPr>
                <w:color w:val="222222"/>
                <w:sz w:val="20"/>
                <w:szCs w:val="20"/>
              </w:rPr>
            </w:pPr>
            <w:r w:rsidRPr="23DFAE39">
              <w:rPr>
                <w:color w:val="222222"/>
                <w:sz w:val="20"/>
                <w:szCs w:val="20"/>
              </w:rPr>
              <w:t>10</w:t>
            </w:r>
          </w:p>
        </w:tc>
        <w:tc>
          <w:tcPr>
            <w:tcW w:w="2595" w:type="dxa"/>
          </w:tcPr>
          <w:p w14:paraId="2198E7E7" w14:textId="1C6D208B" w:rsidR="745342C9" w:rsidRDefault="745342C9" w:rsidP="23DFAE39">
            <w:pPr>
              <w:jc w:val="left"/>
              <w:rPr>
                <w:color w:val="222222"/>
                <w:sz w:val="20"/>
                <w:szCs w:val="20"/>
              </w:rPr>
            </w:pPr>
            <w:r w:rsidRPr="23DFAE39">
              <w:rPr>
                <w:color w:val="222222"/>
                <w:sz w:val="20"/>
                <w:szCs w:val="20"/>
              </w:rPr>
              <w:t>Reference</w:t>
            </w:r>
          </w:p>
        </w:tc>
        <w:tc>
          <w:tcPr>
            <w:tcW w:w="5466" w:type="dxa"/>
          </w:tcPr>
          <w:p w14:paraId="1496A6A9" w14:textId="4A66BB15" w:rsidR="745342C9" w:rsidRDefault="745342C9" w:rsidP="23DFAE39">
            <w:pPr>
              <w:pStyle w:val="ListParagraph"/>
              <w:numPr>
                <w:ilvl w:val="0"/>
                <w:numId w:val="1"/>
              </w:numPr>
              <w:ind w:left="270" w:hanging="270"/>
              <w:rPr>
                <w:rFonts w:ascii="Calibri" w:eastAsia="Times New Roman" w:hAnsi="Calibri" w:cs="Arial"/>
                <w:color w:val="222222"/>
                <w:sz w:val="20"/>
                <w:szCs w:val="20"/>
                <w:lang w:val="en-GB"/>
              </w:rPr>
            </w:pPr>
            <w:r w:rsidRPr="23DFAE39">
              <w:rPr>
                <w:rFonts w:ascii="Calibri" w:eastAsia="Times New Roman" w:hAnsi="Calibri" w:cs="Arial"/>
                <w:color w:val="222222"/>
                <w:sz w:val="20"/>
                <w:szCs w:val="20"/>
                <w:lang w:val="en-GB"/>
              </w:rPr>
              <w:t>Minimum 2 positive reference on similar service</w:t>
            </w:r>
          </w:p>
        </w:tc>
        <w:tc>
          <w:tcPr>
            <w:tcW w:w="1245" w:type="dxa"/>
          </w:tcPr>
          <w:p w14:paraId="7109BFC9" w14:textId="06E985B6" w:rsidR="745342C9" w:rsidRDefault="745342C9" w:rsidP="23DFAE39">
            <w:pPr>
              <w:jc w:val="center"/>
              <w:rPr>
                <w:color w:val="222222"/>
                <w:sz w:val="20"/>
                <w:szCs w:val="20"/>
              </w:rPr>
            </w:pPr>
            <w:r w:rsidRPr="23DFAE39">
              <w:rPr>
                <w:color w:val="222222"/>
                <w:sz w:val="20"/>
                <w:szCs w:val="20"/>
              </w:rPr>
              <w:t>10%</w:t>
            </w:r>
          </w:p>
        </w:tc>
      </w:tr>
    </w:tbl>
    <w:p w14:paraId="0226A87B" w14:textId="74D4A714" w:rsidR="00AA4634" w:rsidRPr="005248FF" w:rsidRDefault="00AA4634" w:rsidP="25CBB012">
      <w:pPr>
        <w:rPr>
          <w:color w:val="222222"/>
        </w:rPr>
      </w:pPr>
    </w:p>
    <w:p w14:paraId="597262E9" w14:textId="0C62EA52" w:rsidR="00141F35" w:rsidRPr="00972789" w:rsidRDefault="00AA4634" w:rsidP="00972789">
      <w:pPr>
        <w:pStyle w:val="Heading2"/>
        <w:spacing w:after="0"/>
      </w:pPr>
      <w:r>
        <w:t>Financial Evaluation</w:t>
      </w:r>
    </w:p>
    <w:p w14:paraId="1FB732E3" w14:textId="2F57DAAA" w:rsidR="00AA4634" w:rsidRDefault="00AA4634" w:rsidP="0054613B">
      <w:pPr>
        <w:tabs>
          <w:tab w:val="left" w:pos="360"/>
        </w:tabs>
        <w:rPr>
          <w:color w:val="222222"/>
        </w:rPr>
      </w:pPr>
      <w:r w:rsidRPr="445A0ED7">
        <w:rPr>
          <w:color w:val="222222"/>
        </w:rPr>
        <w:t xml:space="preserve">All bids that </w:t>
      </w:r>
      <w:r w:rsidR="73D14BFD" w:rsidRPr="445A0ED7">
        <w:rPr>
          <w:color w:val="222222"/>
        </w:rPr>
        <w:t xml:space="preserve">gain above </w:t>
      </w:r>
      <w:r w:rsidR="00AC298D">
        <w:rPr>
          <w:color w:val="222222"/>
        </w:rPr>
        <w:t>5 points</w:t>
      </w:r>
      <w:r w:rsidR="73D14BFD" w:rsidRPr="445A0ED7">
        <w:rPr>
          <w:color w:val="222222"/>
        </w:rPr>
        <w:t xml:space="preserve"> on</w:t>
      </w:r>
      <w:r w:rsidRPr="445A0ED7">
        <w:rPr>
          <w:color w:val="222222"/>
        </w:rPr>
        <w:t xml:space="preserve"> the Technical Evaluation will </w:t>
      </w:r>
      <w:r w:rsidR="4CDDFBEC" w:rsidRPr="445A0ED7">
        <w:rPr>
          <w:color w:val="222222"/>
        </w:rPr>
        <w:t xml:space="preserve">be moved </w:t>
      </w:r>
      <w:r w:rsidRPr="445A0ED7">
        <w:rPr>
          <w:color w:val="222222"/>
        </w:rPr>
        <w:t>to the Financial Evaluation</w:t>
      </w:r>
      <w:r w:rsidR="42DFB6DA" w:rsidRPr="445A0ED7">
        <w:rPr>
          <w:color w:val="222222"/>
        </w:rPr>
        <w:t xml:space="preserve"> stage</w:t>
      </w:r>
      <w:r w:rsidRPr="445A0ED7">
        <w:rPr>
          <w:color w:val="222222"/>
        </w:rPr>
        <w:t xml:space="preserve">. </w:t>
      </w:r>
      <w:r w:rsidR="0054613B" w:rsidRPr="0054613B">
        <w:rPr>
          <w:color w:val="222222"/>
        </w:rPr>
        <w:t>Supplier selection will be determined using a weighted average scoring methodology that combines both technical and financial evaluation results</w:t>
      </w:r>
      <w:r w:rsidR="00303C88">
        <w:rPr>
          <w:color w:val="222222"/>
        </w:rPr>
        <w:t xml:space="preserve">. </w:t>
      </w:r>
      <w:r w:rsidRPr="445A0ED7">
        <w:rPr>
          <w:color w:val="222222"/>
        </w:rPr>
        <w:t xml:space="preserve">Bids that are deemed technically non-compliant will not be financially evaluated. </w:t>
      </w:r>
    </w:p>
    <w:p w14:paraId="1058CD32" w14:textId="77777777" w:rsidR="005E3D94" w:rsidRDefault="005E3D94" w:rsidP="00AA4634">
      <w:pPr>
        <w:tabs>
          <w:tab w:val="left" w:pos="360"/>
        </w:tabs>
        <w:rPr>
          <w:color w:val="222222"/>
        </w:rPr>
      </w:pPr>
    </w:p>
    <w:p w14:paraId="5C9E68B2" w14:textId="1D3335BC" w:rsidR="00B3656F" w:rsidRDefault="005E3D94" w:rsidP="00B45280">
      <w:pPr>
        <w:rPr>
          <w:color w:val="222222"/>
        </w:rPr>
      </w:pPr>
      <w:r w:rsidRPr="445A0ED7">
        <w:rPr>
          <w:color w:val="222222"/>
        </w:rPr>
        <w:t xml:space="preserve">The financial form to be completed for this RFP is available </w:t>
      </w:r>
      <w:r w:rsidR="00953B8B" w:rsidRPr="445A0ED7">
        <w:rPr>
          <w:color w:val="222222"/>
        </w:rPr>
        <w:t xml:space="preserve">on: </w:t>
      </w:r>
      <w:r w:rsidR="00953B8B" w:rsidRPr="445A0ED7">
        <w:rPr>
          <w:b/>
          <w:bCs/>
          <w:color w:val="222222"/>
        </w:rPr>
        <w:t>Annex A2</w:t>
      </w:r>
      <w:r w:rsidR="5F555043" w:rsidRPr="445A0ED7">
        <w:rPr>
          <w:b/>
          <w:bCs/>
          <w:color w:val="222222"/>
        </w:rPr>
        <w:t xml:space="preserve"> - </w:t>
      </w:r>
      <w:r w:rsidR="00953B8B" w:rsidRPr="445A0ED7">
        <w:rPr>
          <w:b/>
          <w:bCs/>
          <w:color w:val="222222"/>
        </w:rPr>
        <w:t>Financial bid form</w:t>
      </w:r>
      <w:r w:rsidR="0078552C" w:rsidRPr="445A0ED7">
        <w:rPr>
          <w:rFonts w:ascii="Calibri" w:hAnsi="Calibri" w:cs="Arial"/>
          <w:b/>
          <w:bCs/>
          <w:color w:val="222222"/>
        </w:rPr>
        <w:t xml:space="preserve"> RFP-AFG-AFC-001-2026-Provision of Staff Medical Insurance</w:t>
      </w:r>
      <w:r w:rsidR="593828F7" w:rsidRPr="445A0ED7">
        <w:rPr>
          <w:rFonts w:ascii="Calibri" w:hAnsi="Calibri" w:cs="Arial"/>
          <w:b/>
          <w:bCs/>
          <w:color w:val="222222"/>
        </w:rPr>
        <w:t xml:space="preserve"> (4 different Lots)</w:t>
      </w:r>
      <w:r w:rsidR="00953B8B" w:rsidRPr="445A0ED7">
        <w:rPr>
          <w:b/>
          <w:bCs/>
          <w:color w:val="222222"/>
        </w:rPr>
        <w:t xml:space="preserve">. </w:t>
      </w:r>
      <w:r w:rsidR="00953B8B" w:rsidRPr="445A0ED7">
        <w:rPr>
          <w:color w:val="222222"/>
        </w:rPr>
        <w:t>Please use this form to complete your financial proposal.</w:t>
      </w:r>
    </w:p>
    <w:p w14:paraId="14053B52" w14:textId="0FE0C80A" w:rsidR="25CBB012" w:rsidRDefault="25CBB012" w:rsidP="25CBB012">
      <w:pPr>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F23911">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F23911">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F23911">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F23911">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F23911">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F23911">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F23911">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F23911">
      <w:pPr>
        <w:pStyle w:val="ColorfulList-Accent11"/>
        <w:numPr>
          <w:ilvl w:val="0"/>
          <w:numId w:val="7"/>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62CE34AA" w:rsidR="00AA4634" w:rsidRPr="00A9431A" w:rsidRDefault="00AA4634" w:rsidP="435345EC">
      <w:pPr>
        <w:tabs>
          <w:tab w:val="left" w:pos="360"/>
        </w:tabs>
        <w:rPr>
          <w:b/>
          <w:bCs/>
          <w:color w:val="222222"/>
        </w:rPr>
      </w:pPr>
      <w:r w:rsidRPr="435345EC">
        <w:rPr>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w:t>
      </w:r>
      <w:r w:rsidR="00905CB0" w:rsidRPr="435345EC">
        <w:rPr>
          <w:color w:val="222222"/>
        </w:rPr>
        <w:t>specified time</w:t>
      </w:r>
      <w:r w:rsidRPr="435345EC">
        <w:rPr>
          <w:color w:val="222222"/>
        </w:rPr>
        <w:t xml:space="preserve">. </w:t>
      </w:r>
    </w:p>
    <w:p w14:paraId="6F17E979" w14:textId="77777777" w:rsidR="00AA4634" w:rsidRDefault="00AA4634" w:rsidP="00AA4634">
      <w:pPr>
        <w:tabs>
          <w:tab w:val="left" w:pos="900"/>
        </w:tabs>
        <w:rPr>
          <w:color w:val="222222"/>
        </w:rPr>
      </w:pPr>
    </w:p>
    <w:p w14:paraId="0364AC90" w14:textId="53783DA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030A6C68" w:rsidR="00AA46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41ED7346" w14:textId="4D6C25B0" w:rsidR="00607CF4" w:rsidRDefault="00607CF4" w:rsidP="00AA4634">
      <w:pPr>
        <w:tabs>
          <w:tab w:val="left" w:pos="900"/>
        </w:tabs>
        <w:rPr>
          <w:rFonts w:ascii="Calibri" w:hAnsi="Calibri" w:cs="Arial"/>
          <w:color w:val="222222"/>
          <w:szCs w:val="22"/>
          <w:lang w:val="en-GB"/>
        </w:rPr>
      </w:pPr>
    </w:p>
    <w:p w14:paraId="69604873" w14:textId="77777777" w:rsidR="00421ACB" w:rsidRDefault="00421ACB" w:rsidP="00F23911">
      <w:pPr>
        <w:pStyle w:val="ColorfulList-Accent11"/>
        <w:numPr>
          <w:ilvl w:val="0"/>
          <w:numId w:val="7"/>
        </w:numPr>
        <w:shd w:val="clear" w:color="auto" w:fill="FFFFFF"/>
        <w:rPr>
          <w:rFonts w:cstheme="minorHAnsi"/>
          <w:b/>
          <w:color w:val="222222"/>
          <w:szCs w:val="22"/>
          <w:lang w:val="en-GB"/>
        </w:rPr>
      </w:pPr>
      <w:r w:rsidRPr="00D4148E">
        <w:rPr>
          <w:rFonts w:cstheme="minorHAnsi"/>
          <w:bCs/>
          <w:color w:val="222222"/>
          <w:szCs w:val="22"/>
          <w:lang w:val="en-GB"/>
        </w:rPr>
        <w:t>Technical bid form</w:t>
      </w:r>
      <w:r>
        <w:rPr>
          <w:rFonts w:cstheme="minorHAnsi"/>
          <w:b/>
          <w:color w:val="222222"/>
          <w:szCs w:val="22"/>
          <w:lang w:val="en-GB"/>
        </w:rPr>
        <w:t xml:space="preserve"> Annex A.1</w:t>
      </w:r>
    </w:p>
    <w:p w14:paraId="2DC84928" w14:textId="77777777" w:rsidR="00421ACB" w:rsidRDefault="00421ACB" w:rsidP="00F23911">
      <w:pPr>
        <w:pStyle w:val="ColorfulList-Accent11"/>
        <w:numPr>
          <w:ilvl w:val="0"/>
          <w:numId w:val="7"/>
        </w:numPr>
        <w:shd w:val="clear" w:color="auto" w:fill="FFFFFF"/>
        <w:rPr>
          <w:rFonts w:cstheme="minorHAnsi"/>
          <w:b/>
          <w:color w:val="222222"/>
          <w:szCs w:val="22"/>
          <w:lang w:val="en-GB"/>
        </w:rPr>
      </w:pPr>
      <w:r w:rsidRPr="00D4148E">
        <w:rPr>
          <w:rFonts w:cstheme="minorHAnsi"/>
          <w:bCs/>
          <w:color w:val="222222"/>
          <w:szCs w:val="22"/>
          <w:lang w:val="en-GB"/>
        </w:rPr>
        <w:t>Financial Bid from</w:t>
      </w:r>
      <w:r>
        <w:rPr>
          <w:rFonts w:cstheme="minorHAnsi"/>
          <w:b/>
          <w:color w:val="222222"/>
          <w:szCs w:val="22"/>
          <w:lang w:val="en-GB"/>
        </w:rPr>
        <w:t xml:space="preserve"> (Annex A.2)</w:t>
      </w:r>
    </w:p>
    <w:p w14:paraId="77AB5427" w14:textId="77777777" w:rsidR="00421ACB" w:rsidRDefault="00421ACB" w:rsidP="00F23911">
      <w:pPr>
        <w:pStyle w:val="ColorfulList-Accent11"/>
        <w:numPr>
          <w:ilvl w:val="0"/>
          <w:numId w:val="7"/>
        </w:numPr>
        <w:shd w:val="clear" w:color="auto" w:fill="FFFFFF"/>
        <w:rPr>
          <w:rFonts w:cstheme="minorHAnsi"/>
          <w:b/>
          <w:color w:val="222222"/>
          <w:szCs w:val="22"/>
          <w:lang w:val="en-GB"/>
        </w:rPr>
      </w:pPr>
      <w:r w:rsidRPr="00D4148E">
        <w:rPr>
          <w:rFonts w:cstheme="minorHAnsi"/>
          <w:bCs/>
          <w:color w:val="222222"/>
          <w:szCs w:val="22"/>
          <w:lang w:val="en-GB"/>
        </w:rPr>
        <w:lastRenderedPageBreak/>
        <w:t>Tender &amp; Contract Award Acknowledgment Certificate</w:t>
      </w:r>
      <w:r w:rsidRPr="005F626A">
        <w:rPr>
          <w:rFonts w:cstheme="minorHAnsi"/>
          <w:b/>
          <w:color w:val="222222"/>
          <w:szCs w:val="22"/>
          <w:lang w:val="en-GB"/>
        </w:rPr>
        <w:t xml:space="preserve"> (Annex B)</w:t>
      </w:r>
    </w:p>
    <w:p w14:paraId="02C84718" w14:textId="77777777" w:rsidR="00421ACB" w:rsidRPr="005F626A" w:rsidRDefault="00421ACB" w:rsidP="00F23911">
      <w:pPr>
        <w:pStyle w:val="ColorfulList-Accent11"/>
        <w:numPr>
          <w:ilvl w:val="0"/>
          <w:numId w:val="7"/>
        </w:numPr>
        <w:shd w:val="clear" w:color="auto" w:fill="FFFFFF"/>
        <w:rPr>
          <w:rFonts w:cstheme="minorHAnsi"/>
          <w:b/>
          <w:color w:val="222222"/>
          <w:szCs w:val="22"/>
          <w:lang w:val="en-GB"/>
        </w:rPr>
      </w:pPr>
      <w:r w:rsidRPr="00D4148E">
        <w:rPr>
          <w:rFonts w:cstheme="minorHAnsi"/>
          <w:bCs/>
          <w:color w:val="222222"/>
          <w:szCs w:val="22"/>
          <w:lang w:val="en-GB"/>
        </w:rPr>
        <w:t>General Conditions of Contract</w:t>
      </w:r>
      <w:r>
        <w:rPr>
          <w:rFonts w:cstheme="minorHAnsi"/>
          <w:b/>
          <w:color w:val="222222"/>
          <w:szCs w:val="22"/>
          <w:lang w:val="en-GB"/>
        </w:rPr>
        <w:t xml:space="preserve"> (Annex C)</w:t>
      </w:r>
    </w:p>
    <w:p w14:paraId="585C1EFC" w14:textId="77777777" w:rsidR="00421ACB" w:rsidRDefault="00421ACB" w:rsidP="00F23911">
      <w:pPr>
        <w:pStyle w:val="ColorfulList-Accent11"/>
        <w:numPr>
          <w:ilvl w:val="0"/>
          <w:numId w:val="7"/>
        </w:numPr>
        <w:shd w:val="clear" w:color="auto" w:fill="FFFFFF"/>
        <w:rPr>
          <w:rFonts w:cstheme="minorHAnsi"/>
          <w:b/>
          <w:color w:val="222222"/>
          <w:szCs w:val="22"/>
          <w:lang w:val="en-GB"/>
        </w:rPr>
      </w:pPr>
      <w:r w:rsidRPr="00D4148E">
        <w:rPr>
          <w:rFonts w:cstheme="minorHAnsi"/>
          <w:bCs/>
          <w:color w:val="222222"/>
          <w:szCs w:val="22"/>
          <w:lang w:val="en-GB"/>
        </w:rPr>
        <w:t>DRC Supplier Code of Conduct</w:t>
      </w:r>
      <w:r w:rsidRPr="005F626A">
        <w:rPr>
          <w:rFonts w:cstheme="minorHAnsi"/>
          <w:b/>
          <w:color w:val="222222"/>
          <w:szCs w:val="22"/>
          <w:lang w:val="en-GB"/>
        </w:rPr>
        <w:t xml:space="preserve"> (Annex D)</w:t>
      </w:r>
    </w:p>
    <w:p w14:paraId="611D9D63" w14:textId="77777777" w:rsidR="00421ACB" w:rsidRDefault="00421ACB" w:rsidP="00F23911">
      <w:pPr>
        <w:pStyle w:val="ColorfulList-Accent11"/>
        <w:numPr>
          <w:ilvl w:val="0"/>
          <w:numId w:val="7"/>
        </w:numPr>
        <w:shd w:val="clear" w:color="auto" w:fill="FFFFFF"/>
        <w:rPr>
          <w:rFonts w:cstheme="minorHAnsi"/>
          <w:b/>
          <w:color w:val="222222"/>
          <w:szCs w:val="22"/>
          <w:lang w:val="en-GB"/>
        </w:rPr>
      </w:pPr>
      <w:r w:rsidRPr="00D4148E">
        <w:rPr>
          <w:rFonts w:cstheme="minorHAnsi"/>
          <w:bCs/>
          <w:color w:val="222222"/>
          <w:szCs w:val="22"/>
          <w:lang w:val="en-GB"/>
        </w:rPr>
        <w:t>DRC Supplier Profile and Registration Form</w:t>
      </w:r>
      <w:r w:rsidRPr="005F626A">
        <w:rPr>
          <w:rFonts w:cstheme="minorHAnsi"/>
          <w:b/>
          <w:color w:val="222222"/>
          <w:szCs w:val="22"/>
          <w:lang w:val="en-GB"/>
        </w:rPr>
        <w:t xml:space="preserve"> (Annex E)</w:t>
      </w:r>
    </w:p>
    <w:p w14:paraId="0668E68B" w14:textId="0696ED1A" w:rsidR="00421ACB" w:rsidRDefault="00421ACB" w:rsidP="25CBB012">
      <w:pPr>
        <w:pStyle w:val="ColorfulList-Accent11"/>
        <w:numPr>
          <w:ilvl w:val="0"/>
          <w:numId w:val="7"/>
        </w:numPr>
        <w:shd w:val="clear" w:color="auto" w:fill="FFFFFF" w:themeFill="background1"/>
        <w:rPr>
          <w:rFonts w:cstheme="minorBidi"/>
          <w:b/>
          <w:bCs/>
          <w:color w:val="222222"/>
          <w:lang w:val="en-GB"/>
        </w:rPr>
      </w:pPr>
      <w:r w:rsidRPr="25CBB012">
        <w:rPr>
          <w:rFonts w:cstheme="minorBidi"/>
          <w:color w:val="222222"/>
          <w:lang w:val="en-GB"/>
        </w:rPr>
        <w:t xml:space="preserve">Terms of </w:t>
      </w:r>
      <w:r w:rsidR="007A000A" w:rsidRPr="25CBB012">
        <w:rPr>
          <w:rFonts w:cstheme="minorBidi"/>
          <w:color w:val="222222"/>
          <w:lang w:val="en-GB"/>
        </w:rPr>
        <w:t>references (</w:t>
      </w:r>
      <w:r w:rsidRPr="25CBB012">
        <w:rPr>
          <w:rFonts w:cstheme="minorBidi"/>
          <w:b/>
          <w:bCs/>
          <w:color w:val="222222"/>
          <w:lang w:val="en-GB"/>
        </w:rPr>
        <w:t>Annex F)</w:t>
      </w:r>
    </w:p>
    <w:p w14:paraId="5534258C" w14:textId="1A3F38D5" w:rsidR="6FDBD047" w:rsidRDefault="6FDBD047" w:rsidP="25CBB012">
      <w:pPr>
        <w:pStyle w:val="ColorfulList-Accent11"/>
        <w:numPr>
          <w:ilvl w:val="0"/>
          <w:numId w:val="7"/>
        </w:numPr>
        <w:shd w:val="clear" w:color="auto" w:fill="FFFFFF" w:themeFill="background1"/>
        <w:rPr>
          <w:rFonts w:eastAsiaTheme="minorEastAsia" w:cstheme="minorBidi"/>
          <w:color w:val="000000" w:themeColor="text1"/>
          <w:lang w:val="en-GB"/>
        </w:rPr>
      </w:pPr>
      <w:r w:rsidRPr="25CBB012">
        <w:rPr>
          <w:rFonts w:eastAsiaTheme="minorEastAsia" w:cstheme="minorBidi"/>
          <w:color w:val="000000" w:themeColor="text1"/>
        </w:rPr>
        <w:t>Data Processing Agreement (</w:t>
      </w:r>
      <w:r w:rsidRPr="25CBB012">
        <w:rPr>
          <w:rFonts w:eastAsiaTheme="minorEastAsia" w:cstheme="minorBidi"/>
          <w:b/>
          <w:bCs/>
          <w:color w:val="000000" w:themeColor="text1"/>
        </w:rPr>
        <w:t>Annex G</w:t>
      </w:r>
      <w:r w:rsidRPr="25CBB012">
        <w:rPr>
          <w:rFonts w:eastAsiaTheme="minorEastAsia" w:cstheme="minorBidi"/>
          <w:color w:val="000000" w:themeColor="text1"/>
        </w:rPr>
        <w:t>)</w:t>
      </w:r>
    </w:p>
    <w:p w14:paraId="04C2BB76" w14:textId="5714D27E" w:rsidR="00607CF4" w:rsidRDefault="00607CF4" w:rsidP="25CBB012">
      <w:pPr>
        <w:shd w:val="clear" w:color="auto" w:fill="FFFFFF" w:themeFill="background1"/>
        <w:rPr>
          <w:rFonts w:cstheme="minorBidi"/>
          <w:b/>
          <w:bCs/>
          <w:color w:val="222222"/>
          <w:lang w:val="en-GB"/>
        </w:rPr>
      </w:pPr>
    </w:p>
    <w:p w14:paraId="496D5F11" w14:textId="3CD6BC5B"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w:t>
      </w:r>
      <w:r w:rsidR="00401F5C">
        <w:rPr>
          <w:rFonts w:ascii="Calibri" w:hAnsi="Calibri" w:cs="Arial"/>
          <w:color w:val="222222"/>
          <w:szCs w:val="22"/>
          <w:lang w:val="en-GB"/>
        </w:rPr>
        <w:t>es</w:t>
      </w:r>
      <w:r w:rsidRPr="00EE1B34">
        <w:rPr>
          <w:rFonts w:ascii="Calibri" w:hAnsi="Calibri" w:cs="Arial"/>
          <w:color w:val="222222"/>
          <w:szCs w:val="22"/>
          <w:lang w:val="en-GB"/>
        </w:rPr>
        <w:t xml:space="preserve"> A</w:t>
      </w:r>
      <w:r w:rsidR="00401F5C">
        <w:rPr>
          <w:rFonts w:ascii="Calibri" w:hAnsi="Calibri" w:cs="Arial"/>
          <w:color w:val="222222"/>
          <w:szCs w:val="22"/>
          <w:lang w:val="en-GB"/>
        </w:rPr>
        <w:t xml:space="preserve">.1 &amp; </w:t>
      </w:r>
      <w:r w:rsidR="00CE5E4A">
        <w:rPr>
          <w:rFonts w:ascii="Calibri" w:hAnsi="Calibri" w:cs="Arial"/>
          <w:color w:val="222222"/>
          <w:szCs w:val="22"/>
          <w:lang w:val="en-GB"/>
        </w:rPr>
        <w:t>A.</w:t>
      </w:r>
      <w:r w:rsidR="007A000A">
        <w:rPr>
          <w:rFonts w:ascii="Calibri" w:hAnsi="Calibri" w:cs="Arial"/>
          <w:color w:val="222222"/>
          <w:szCs w:val="22"/>
          <w:lang w:val="en-GB"/>
        </w:rPr>
        <w:t>2</w:t>
      </w:r>
      <w:r w:rsidR="007A000A" w:rsidRPr="00EE1B34">
        <w:rPr>
          <w:rFonts w:ascii="Calibri" w:hAnsi="Calibri" w:cs="Arial"/>
          <w:color w:val="222222"/>
          <w:szCs w:val="22"/>
          <w:lang w:val="en-GB"/>
        </w:rPr>
        <w:t xml:space="preserve"> or</w:t>
      </w:r>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4"/>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F23911">
      <w:pPr>
        <w:numPr>
          <w:ilvl w:val="1"/>
          <w:numId w:val="8"/>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359FD337" w:rsidR="00431155" w:rsidRPr="00431155" w:rsidRDefault="00431155" w:rsidP="00F23911">
      <w:pPr>
        <w:numPr>
          <w:ilvl w:val="1"/>
          <w:numId w:val="8"/>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439B3323" w14:textId="00B14855" w:rsidR="00431155" w:rsidRDefault="00431155" w:rsidP="00AA4634">
      <w:pPr>
        <w:tabs>
          <w:tab w:val="left" w:pos="900"/>
        </w:tabs>
        <w:rPr>
          <w:rFonts w:ascii="Calibri" w:hAnsi="Calibri" w:cs="Arial"/>
          <w:color w:val="222222"/>
          <w:szCs w:val="22"/>
          <w:lang w:val="en-GB"/>
        </w:rPr>
      </w:pPr>
    </w:p>
    <w:p w14:paraId="5A955C6F" w14:textId="3430A455"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000EAEFC" w14:textId="4E32EE39" w:rsidR="00DC4BA7" w:rsidRDefault="00DC4BA7"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02F463CE" wp14:editId="4B41D53A">
                <wp:simplePos x="0" y="0"/>
                <wp:positionH relativeFrom="column">
                  <wp:posOffset>1219200</wp:posOffset>
                </wp:positionH>
                <wp:positionV relativeFrom="paragraph">
                  <wp:posOffset>229235</wp:posOffset>
                </wp:positionV>
                <wp:extent cx="3188335" cy="985520"/>
                <wp:effectExtent l="0" t="0" r="12065" b="24130"/>
                <wp:wrapTopAndBottom/>
                <wp:docPr id="195962016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24A699E" w14:textId="677DB67E" w:rsidR="00DC4BA7" w:rsidRPr="005E48A6" w:rsidRDefault="00DC4BA7" w:rsidP="00DC4BA7">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RFP-AFG-AFC-00</w:t>
                            </w:r>
                            <w:r w:rsidR="00FC2005">
                              <w:rPr>
                                <w:rFonts w:ascii="Calibri" w:hAnsi="Calibri" w:cs="Arial"/>
                                <w:b/>
                                <w:color w:val="FF0000"/>
                                <w:sz w:val="32"/>
                                <w:szCs w:val="22"/>
                                <w:lang w:val="en-GB"/>
                              </w:rPr>
                              <w:t>1</w:t>
                            </w:r>
                            <w:r>
                              <w:rPr>
                                <w:rFonts w:ascii="Calibri" w:hAnsi="Calibri" w:cs="Arial"/>
                                <w:b/>
                                <w:color w:val="FF0000"/>
                                <w:sz w:val="32"/>
                                <w:szCs w:val="22"/>
                                <w:lang w:val="en-GB"/>
                              </w:rPr>
                              <w:t>-202</w:t>
                            </w:r>
                            <w:r w:rsidR="0097556E">
                              <w:rPr>
                                <w:rFonts w:ascii="Calibri" w:hAnsi="Calibri" w:cs="Arial"/>
                                <w:b/>
                                <w:color w:val="FF0000"/>
                                <w:sz w:val="32"/>
                                <w:szCs w:val="22"/>
                                <w:lang w:val="en-GB"/>
                              </w:rPr>
                              <w:t>6</w:t>
                            </w:r>
                          </w:p>
                          <w:p w14:paraId="0BC2B814" w14:textId="77777777" w:rsidR="00DC4BA7" w:rsidRPr="005E48A6" w:rsidRDefault="00DC4BA7" w:rsidP="00DC4BA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81C9D66" w14:textId="77777777" w:rsidR="00DC4BA7" w:rsidRPr="005E48A6" w:rsidRDefault="00DC4BA7" w:rsidP="00DC4BA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F463CE" id="_x0000_s1028" type="#_x0000_t202" style="position:absolute;left:0;text-align:left;margin-left:96pt;margin-top:18.05pt;width:251.05pt;height:7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">
                <v:textbox>
                  <w:txbxContent>
                    <w:p w14:paraId="524A699E" w14:textId="677DB67E" w:rsidR="00DC4BA7" w:rsidRPr="005E48A6" w:rsidRDefault="00DC4BA7" w:rsidP="00DC4BA7">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RFP-AFG-AFC-00</w:t>
                      </w:r>
                      <w:r w:rsidR="00FC2005">
                        <w:rPr>
                          <w:rFonts w:ascii="Calibri" w:hAnsi="Calibri" w:cs="Arial"/>
                          <w:b/>
                          <w:color w:val="FF0000"/>
                          <w:sz w:val="32"/>
                          <w:szCs w:val="22"/>
                          <w:lang w:val="en-GB"/>
                        </w:rPr>
                        <w:t>1</w:t>
                      </w:r>
                      <w:r>
                        <w:rPr>
                          <w:rFonts w:ascii="Calibri" w:hAnsi="Calibri" w:cs="Arial"/>
                          <w:b/>
                          <w:color w:val="FF0000"/>
                          <w:sz w:val="32"/>
                          <w:szCs w:val="22"/>
                          <w:lang w:val="en-GB"/>
                        </w:rPr>
                        <w:t>-202</w:t>
                      </w:r>
                      <w:r w:rsidR="0097556E">
                        <w:rPr>
                          <w:rFonts w:ascii="Calibri" w:hAnsi="Calibri" w:cs="Arial"/>
                          <w:b/>
                          <w:color w:val="FF0000"/>
                          <w:sz w:val="32"/>
                          <w:szCs w:val="22"/>
                          <w:lang w:val="en-GB"/>
                        </w:rPr>
                        <w:t>6</w:t>
                      </w:r>
                    </w:p>
                    <w:p w14:paraId="0BC2B814" w14:textId="77777777" w:rsidR="00DC4BA7" w:rsidRPr="005E48A6" w:rsidRDefault="00DC4BA7" w:rsidP="00DC4BA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81C9D66" w14:textId="77777777" w:rsidR="00DC4BA7" w:rsidRPr="005E48A6" w:rsidRDefault="00DC4BA7" w:rsidP="00DC4BA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2EECA6A3" w14:textId="410EB389" w:rsidR="00DC4BA7" w:rsidRDefault="00DC4BA7" w:rsidP="00AA4634">
      <w:pPr>
        <w:tabs>
          <w:tab w:val="left" w:pos="900"/>
        </w:tabs>
        <w:rPr>
          <w:rFonts w:ascii="Calibri" w:hAnsi="Calibri" w:cs="Arial"/>
          <w:color w:val="222222"/>
          <w:szCs w:val="22"/>
          <w:lang w:val="en-GB"/>
        </w:rPr>
      </w:pPr>
    </w:p>
    <w:p w14:paraId="3C2E9F6E" w14:textId="5200E51D" w:rsidR="00DC4BA7" w:rsidRDefault="00DC4BA7" w:rsidP="00DC4BA7">
      <w:pPr>
        <w:tabs>
          <w:tab w:val="left" w:pos="900"/>
        </w:tabs>
        <w:rPr>
          <w:rFonts w:ascii="Calibri" w:hAnsi="Calibri" w:cs="Arial"/>
          <w:color w:val="222222"/>
          <w:szCs w:val="22"/>
          <w:u w:val="single"/>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7D0DD373" wp14:editId="427AC582">
                <wp:simplePos x="0" y="0"/>
                <wp:positionH relativeFrom="column">
                  <wp:posOffset>1193800</wp:posOffset>
                </wp:positionH>
                <wp:positionV relativeFrom="paragraph">
                  <wp:posOffset>300990</wp:posOffset>
                </wp:positionV>
                <wp:extent cx="3188335" cy="985520"/>
                <wp:effectExtent l="0" t="0" r="12065" b="24130"/>
                <wp:wrapTopAndBottom/>
                <wp:docPr id="1533026958"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6D94B2A3" w14:textId="07BB5F7C" w:rsidR="00DC4BA7" w:rsidRPr="005E48A6" w:rsidRDefault="00DC4BA7" w:rsidP="00DC4BA7">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RFP</w:t>
                            </w:r>
                            <w:r w:rsidRPr="004944B7">
                              <w:rPr>
                                <w:rFonts w:ascii="Calibri" w:hAnsi="Calibri" w:cs="Arial"/>
                                <w:b/>
                                <w:color w:val="FF0000"/>
                                <w:sz w:val="32"/>
                                <w:szCs w:val="22"/>
                                <w:lang w:val="en-GB"/>
                              </w:rPr>
                              <w:t>-AFG-AFC-00</w:t>
                            </w:r>
                            <w:r w:rsidR="00FC2005">
                              <w:rPr>
                                <w:rFonts w:ascii="Calibri" w:hAnsi="Calibri" w:cs="Arial"/>
                                <w:b/>
                                <w:color w:val="FF0000"/>
                                <w:sz w:val="32"/>
                                <w:szCs w:val="22"/>
                                <w:lang w:val="en-GB"/>
                              </w:rPr>
                              <w:t>1</w:t>
                            </w:r>
                            <w:r w:rsidRPr="004944B7">
                              <w:rPr>
                                <w:rFonts w:ascii="Calibri" w:hAnsi="Calibri" w:cs="Arial"/>
                                <w:b/>
                                <w:color w:val="FF0000"/>
                                <w:sz w:val="32"/>
                                <w:szCs w:val="22"/>
                                <w:lang w:val="en-GB"/>
                              </w:rPr>
                              <w:t>-202</w:t>
                            </w:r>
                            <w:r w:rsidR="0097556E">
                              <w:rPr>
                                <w:rFonts w:ascii="Calibri" w:hAnsi="Calibri" w:cs="Arial"/>
                                <w:b/>
                                <w:color w:val="FF0000"/>
                                <w:sz w:val="32"/>
                                <w:szCs w:val="22"/>
                                <w:lang w:val="en-GB"/>
                              </w:rPr>
                              <w:t>6</w:t>
                            </w:r>
                          </w:p>
                          <w:p w14:paraId="7C9609B4" w14:textId="77777777" w:rsidR="00DC4BA7" w:rsidRPr="005E48A6" w:rsidRDefault="00DC4BA7" w:rsidP="00DC4BA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2FF2D36" w14:textId="77777777" w:rsidR="00DC4BA7" w:rsidRPr="005E48A6" w:rsidRDefault="00DC4BA7" w:rsidP="00DC4BA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0DD373" id="_x0000_s1029" type="#_x0000_t202" style="position:absolute;left:0;text-align:left;margin-left:94pt;margin-top:23.7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IJOFA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">
                <v:textbox>
                  <w:txbxContent>
                    <w:p w14:paraId="6D94B2A3" w14:textId="07BB5F7C" w:rsidR="00DC4BA7" w:rsidRPr="005E48A6" w:rsidRDefault="00DC4BA7" w:rsidP="00DC4BA7">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RFP</w:t>
                      </w:r>
                      <w:r w:rsidRPr="004944B7">
                        <w:rPr>
                          <w:rFonts w:ascii="Calibri" w:hAnsi="Calibri" w:cs="Arial"/>
                          <w:b/>
                          <w:color w:val="FF0000"/>
                          <w:sz w:val="32"/>
                          <w:szCs w:val="22"/>
                          <w:lang w:val="en-GB"/>
                        </w:rPr>
                        <w:t>-AFG-AFC-00</w:t>
                      </w:r>
                      <w:r w:rsidR="00FC2005">
                        <w:rPr>
                          <w:rFonts w:ascii="Calibri" w:hAnsi="Calibri" w:cs="Arial"/>
                          <w:b/>
                          <w:color w:val="FF0000"/>
                          <w:sz w:val="32"/>
                          <w:szCs w:val="22"/>
                          <w:lang w:val="en-GB"/>
                        </w:rPr>
                        <w:t>1</w:t>
                      </w:r>
                      <w:r w:rsidRPr="004944B7">
                        <w:rPr>
                          <w:rFonts w:ascii="Calibri" w:hAnsi="Calibri" w:cs="Arial"/>
                          <w:b/>
                          <w:color w:val="FF0000"/>
                          <w:sz w:val="32"/>
                          <w:szCs w:val="22"/>
                          <w:lang w:val="en-GB"/>
                        </w:rPr>
                        <w:t>-202</w:t>
                      </w:r>
                      <w:r w:rsidR="0097556E">
                        <w:rPr>
                          <w:rFonts w:ascii="Calibri" w:hAnsi="Calibri" w:cs="Arial"/>
                          <w:b/>
                          <w:color w:val="FF0000"/>
                          <w:sz w:val="32"/>
                          <w:szCs w:val="22"/>
                          <w:lang w:val="en-GB"/>
                        </w:rPr>
                        <w:t>6</w:t>
                      </w:r>
                    </w:p>
                    <w:p w14:paraId="7C9609B4" w14:textId="77777777" w:rsidR="00DC4BA7" w:rsidRPr="005E48A6" w:rsidRDefault="00DC4BA7" w:rsidP="00DC4BA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2FF2D36" w14:textId="77777777" w:rsidR="00DC4BA7" w:rsidRPr="005E48A6" w:rsidRDefault="00DC4BA7" w:rsidP="00DC4BA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p>
    <w:p w14:paraId="1B38D01D" w14:textId="77777777" w:rsidR="00DC4BA7" w:rsidRDefault="00DC4BA7" w:rsidP="00AA4634">
      <w:pPr>
        <w:tabs>
          <w:tab w:val="left" w:pos="900"/>
        </w:tabs>
        <w:rPr>
          <w:rFonts w:ascii="Calibri" w:hAnsi="Calibri" w:cs="Arial"/>
          <w:color w:val="222222"/>
          <w:szCs w:val="22"/>
          <w:u w:val="single"/>
          <w:lang w:val="en-GB"/>
        </w:rPr>
      </w:pPr>
    </w:p>
    <w:p w14:paraId="07625DD5" w14:textId="617AB41B" w:rsidR="00DC4BA7" w:rsidRPr="00EE1B34" w:rsidRDefault="00DC4BA7" w:rsidP="00DC4BA7">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14:paraId="6F1A4E59" w14:textId="3B5C6599" w:rsidR="00AB250C" w:rsidRDefault="00DC4BA7" w:rsidP="00AA4634">
      <w:pPr>
        <w:tabs>
          <w:tab w:val="left" w:pos="900"/>
        </w:tabs>
        <w:rPr>
          <w:rFonts w:ascii="Calibri" w:hAnsi="Calibri" w:cs="Arial"/>
          <w:color w:val="222222"/>
          <w:szCs w:val="22"/>
          <w:u w:val="single"/>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07101111" wp14:editId="7CFD626D">
                <wp:simplePos x="0" y="0"/>
                <wp:positionH relativeFrom="column">
                  <wp:posOffset>1219200</wp:posOffset>
                </wp:positionH>
                <wp:positionV relativeFrom="paragraph">
                  <wp:posOffset>253365</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3FDF9E15" w14:textId="2303A9D7" w:rsidR="00DC4BA7" w:rsidRPr="006D3832" w:rsidRDefault="00DC4BA7" w:rsidP="00DC4BA7">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007B73FD">
                              <w:rPr>
                                <w:rFonts w:ascii="Calibri" w:hAnsi="Calibri" w:cs="Arial"/>
                                <w:b/>
                                <w:color w:val="FF0000"/>
                                <w:sz w:val="32"/>
                                <w:szCs w:val="22"/>
                                <w:lang w:val="en-GB"/>
                              </w:rPr>
                              <w:t>RFP</w:t>
                            </w:r>
                            <w:r w:rsidRPr="004944B7">
                              <w:rPr>
                                <w:rFonts w:ascii="Calibri" w:hAnsi="Calibri" w:cs="Arial"/>
                                <w:b/>
                                <w:color w:val="FF0000"/>
                                <w:sz w:val="32"/>
                                <w:szCs w:val="22"/>
                                <w:lang w:val="en-GB"/>
                              </w:rPr>
                              <w:t>-AFG-AFC-00</w:t>
                            </w:r>
                            <w:r w:rsidR="00FC2005">
                              <w:rPr>
                                <w:rFonts w:ascii="Calibri" w:hAnsi="Calibri" w:cs="Arial"/>
                                <w:b/>
                                <w:color w:val="FF0000"/>
                                <w:sz w:val="32"/>
                                <w:szCs w:val="22"/>
                                <w:lang w:val="en-GB"/>
                              </w:rPr>
                              <w:t>1</w:t>
                            </w:r>
                            <w:r w:rsidRPr="004944B7">
                              <w:rPr>
                                <w:rFonts w:ascii="Calibri" w:hAnsi="Calibri" w:cs="Arial"/>
                                <w:b/>
                                <w:color w:val="FF0000"/>
                                <w:sz w:val="32"/>
                                <w:szCs w:val="22"/>
                                <w:lang w:val="en-GB"/>
                              </w:rPr>
                              <w:t>-202</w:t>
                            </w:r>
                            <w:r w:rsidR="0097556E">
                              <w:rPr>
                                <w:rFonts w:ascii="Calibri" w:hAnsi="Calibri" w:cs="Arial"/>
                                <w:b/>
                                <w:color w:val="FF0000"/>
                                <w:sz w:val="32"/>
                                <w:szCs w:val="22"/>
                                <w:lang w:val="en-GB"/>
                              </w:rPr>
                              <w:t>6</w:t>
                            </w:r>
                          </w:p>
                          <w:p w14:paraId="00C05B22" w14:textId="77777777" w:rsidR="00DC4BA7" w:rsidRPr="00A835E3" w:rsidRDefault="00DC4BA7" w:rsidP="00DC4BA7">
                            <w:pPr>
                              <w:shd w:val="clear" w:color="auto" w:fill="FFFFFF"/>
                              <w:rPr>
                                <w:rFonts w:eastAsia="Calibri" w:cstheme="minorHAnsi"/>
                                <w:sz w:val="22"/>
                                <w:szCs w:val="22"/>
                              </w:rPr>
                            </w:pPr>
                            <w:r w:rsidRPr="00A835E3">
                              <w:rPr>
                                <w:rFonts w:eastAsia="Calibri" w:cstheme="minorHAnsi"/>
                                <w:sz w:val="22"/>
                                <w:szCs w:val="22"/>
                              </w:rPr>
                              <w:t xml:space="preserve">Danish Refugee Council </w:t>
                            </w:r>
                          </w:p>
                          <w:p w14:paraId="4E3C5C1E" w14:textId="77777777" w:rsidR="00876A31" w:rsidRPr="006360DB" w:rsidRDefault="00876A31" w:rsidP="00876A31">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DRC Country office </w:t>
                            </w:r>
                          </w:p>
                          <w:p w14:paraId="7CA6BB4B" w14:textId="77777777" w:rsidR="00876A31" w:rsidRDefault="00876A31" w:rsidP="00876A31">
                            <w:pPr>
                              <w:tabs>
                                <w:tab w:val="left" w:pos="8200"/>
                              </w:tabs>
                              <w:jc w:val="left"/>
                              <w:rPr>
                                <w:rFonts w:eastAsia="Calibri" w:cstheme="minorBidi"/>
                                <w:color w:val="222222"/>
                                <w:lang w:val="en-GB"/>
                              </w:rPr>
                            </w:pPr>
                            <w:r w:rsidRPr="006360DB">
                              <w:rPr>
                                <w:rFonts w:eastAsia="Calibri" w:cstheme="minorBidi"/>
                                <w:color w:val="222222"/>
                                <w:lang w:val="en-GB"/>
                              </w:rPr>
                              <w:t>House 1431(29), Street # 1, PD # 3, Kart-e-Chahar</w:t>
                            </w:r>
                          </w:p>
                          <w:p w14:paraId="236C28A1" w14:textId="77777777" w:rsidR="00876A31" w:rsidRDefault="00876A31" w:rsidP="00876A31">
                            <w:pPr>
                              <w:tabs>
                                <w:tab w:val="left" w:pos="8200"/>
                              </w:tabs>
                              <w:jc w:val="left"/>
                              <w:rPr>
                                <w:rFonts w:eastAsia="Calibri" w:cstheme="minorBidi"/>
                                <w:color w:val="222222"/>
                                <w:rtl/>
                                <w:lang w:val="en-GB" w:bidi="prs-AF"/>
                              </w:rPr>
                            </w:pPr>
                            <w:r>
                              <w:rPr>
                                <w:rFonts w:eastAsia="Calibri" w:cstheme="minorBidi"/>
                                <w:color w:val="222222"/>
                                <w:lang w:val="en-GB"/>
                              </w:rPr>
                              <w:t xml:space="preserve">Rabe Balkhi School Street. </w:t>
                            </w:r>
                          </w:p>
                          <w:p w14:paraId="23F9C694" w14:textId="77777777" w:rsidR="00DC4BA7" w:rsidRPr="005E48A6" w:rsidRDefault="00DC4BA7" w:rsidP="00DC4BA7">
                            <w:pPr>
                              <w:rPr>
                                <w:lang w:val="en-GB" w:bidi="prs-A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101111" id="_x0000_s1030" type="#_x0000_t202" style="position:absolute;left:0;text-align:left;margin-left:96pt;margin-top:19.95pt;width:251.05pt;height:77.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Rjg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">
                <v:textbox>
                  <w:txbxContent>
                    <w:p w14:paraId="3FDF9E15" w14:textId="2303A9D7" w:rsidR="00DC4BA7" w:rsidRPr="006D3832" w:rsidRDefault="00DC4BA7" w:rsidP="00DC4BA7">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007B73FD">
                        <w:rPr>
                          <w:rFonts w:ascii="Calibri" w:hAnsi="Calibri" w:cs="Arial"/>
                          <w:b/>
                          <w:color w:val="FF0000"/>
                          <w:sz w:val="32"/>
                          <w:szCs w:val="22"/>
                          <w:lang w:val="en-GB"/>
                        </w:rPr>
                        <w:t>RFP</w:t>
                      </w:r>
                      <w:r w:rsidRPr="004944B7">
                        <w:rPr>
                          <w:rFonts w:ascii="Calibri" w:hAnsi="Calibri" w:cs="Arial"/>
                          <w:b/>
                          <w:color w:val="FF0000"/>
                          <w:sz w:val="32"/>
                          <w:szCs w:val="22"/>
                          <w:lang w:val="en-GB"/>
                        </w:rPr>
                        <w:t>-AFG-AFC-00</w:t>
                      </w:r>
                      <w:r w:rsidR="00FC2005">
                        <w:rPr>
                          <w:rFonts w:ascii="Calibri" w:hAnsi="Calibri" w:cs="Arial"/>
                          <w:b/>
                          <w:color w:val="FF0000"/>
                          <w:sz w:val="32"/>
                          <w:szCs w:val="22"/>
                          <w:lang w:val="en-GB"/>
                        </w:rPr>
                        <w:t>1</w:t>
                      </w:r>
                      <w:r w:rsidRPr="004944B7">
                        <w:rPr>
                          <w:rFonts w:ascii="Calibri" w:hAnsi="Calibri" w:cs="Arial"/>
                          <w:b/>
                          <w:color w:val="FF0000"/>
                          <w:sz w:val="32"/>
                          <w:szCs w:val="22"/>
                          <w:lang w:val="en-GB"/>
                        </w:rPr>
                        <w:t>-202</w:t>
                      </w:r>
                      <w:r w:rsidR="0097556E">
                        <w:rPr>
                          <w:rFonts w:ascii="Calibri" w:hAnsi="Calibri" w:cs="Arial"/>
                          <w:b/>
                          <w:color w:val="FF0000"/>
                          <w:sz w:val="32"/>
                          <w:szCs w:val="22"/>
                          <w:lang w:val="en-GB"/>
                        </w:rPr>
                        <w:t>6</w:t>
                      </w:r>
                    </w:p>
                    <w:p w14:paraId="00C05B22" w14:textId="77777777" w:rsidR="00DC4BA7" w:rsidRPr="00A835E3" w:rsidRDefault="00DC4BA7" w:rsidP="00DC4BA7">
                      <w:pPr>
                        <w:shd w:val="clear" w:color="auto" w:fill="FFFFFF"/>
                        <w:rPr>
                          <w:rFonts w:eastAsia="Calibri" w:cstheme="minorHAnsi"/>
                          <w:sz w:val="22"/>
                          <w:szCs w:val="22"/>
                        </w:rPr>
                      </w:pPr>
                      <w:r w:rsidRPr="00A835E3">
                        <w:rPr>
                          <w:rFonts w:eastAsia="Calibri" w:cstheme="minorHAnsi"/>
                          <w:sz w:val="22"/>
                          <w:szCs w:val="22"/>
                        </w:rPr>
                        <w:t xml:space="preserve">Danish Refugee Council </w:t>
                      </w:r>
                    </w:p>
                    <w:p w14:paraId="4E3C5C1E" w14:textId="77777777" w:rsidR="00876A31" w:rsidRPr="006360DB" w:rsidRDefault="00876A31" w:rsidP="00876A31">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DRC Country office </w:t>
                      </w:r>
                    </w:p>
                    <w:p w14:paraId="7CA6BB4B" w14:textId="77777777" w:rsidR="00876A31" w:rsidRDefault="00876A31" w:rsidP="00876A31">
                      <w:pPr>
                        <w:tabs>
                          <w:tab w:val="left" w:pos="8200"/>
                        </w:tabs>
                        <w:jc w:val="left"/>
                        <w:rPr>
                          <w:rFonts w:eastAsia="Calibri" w:cstheme="minorBidi"/>
                          <w:color w:val="222222"/>
                          <w:lang w:val="en-GB"/>
                        </w:rPr>
                      </w:pPr>
                      <w:r w:rsidRPr="006360DB">
                        <w:rPr>
                          <w:rFonts w:eastAsia="Calibri" w:cstheme="minorBidi"/>
                          <w:color w:val="222222"/>
                          <w:lang w:val="en-GB"/>
                        </w:rPr>
                        <w:t>House 1431(29), Street # 1, PD # 3, Kart-e-Chahar</w:t>
                      </w:r>
                    </w:p>
                    <w:p w14:paraId="236C28A1" w14:textId="77777777" w:rsidR="00876A31" w:rsidRDefault="00876A31" w:rsidP="00876A31">
                      <w:pPr>
                        <w:tabs>
                          <w:tab w:val="left" w:pos="8200"/>
                        </w:tabs>
                        <w:jc w:val="left"/>
                        <w:rPr>
                          <w:rFonts w:eastAsia="Calibri" w:cstheme="minorBidi"/>
                          <w:color w:val="222222"/>
                          <w:rtl/>
                          <w:lang w:val="en-GB" w:bidi="prs-AF"/>
                        </w:rPr>
                      </w:pPr>
                      <w:r>
                        <w:rPr>
                          <w:rFonts w:eastAsia="Calibri" w:cstheme="minorBidi"/>
                          <w:color w:val="222222"/>
                          <w:lang w:val="en-GB"/>
                        </w:rPr>
                        <w:t xml:space="preserve">Rabe Balkhi School Street. </w:t>
                      </w:r>
                    </w:p>
                    <w:p w14:paraId="23F9C694" w14:textId="77777777" w:rsidR="00DC4BA7" w:rsidRPr="005E48A6" w:rsidRDefault="00DC4BA7" w:rsidP="00DC4BA7">
                      <w:pPr>
                        <w:rPr>
                          <w:lang w:val="en-GB" w:bidi="prs-AF"/>
                        </w:rPr>
                      </w:pPr>
                    </w:p>
                  </w:txbxContent>
                </v:textbox>
                <w10:wrap type="topAndBottom"/>
              </v:shape>
            </w:pict>
          </mc:Fallback>
        </mc:AlternateContent>
      </w:r>
    </w:p>
    <w:p w14:paraId="6EDE339C" w14:textId="55810E28" w:rsidR="007C4948" w:rsidRDefault="007C4948" w:rsidP="00AA4634">
      <w:pPr>
        <w:tabs>
          <w:tab w:val="left" w:pos="900"/>
        </w:tabs>
        <w:rPr>
          <w:rFonts w:ascii="Calibri" w:hAnsi="Calibri" w:cs="Arial"/>
          <w:color w:val="222222"/>
          <w:szCs w:val="22"/>
          <w:u w:val="single"/>
          <w:lang w:val="en-GB"/>
        </w:rPr>
      </w:pPr>
    </w:p>
    <w:p w14:paraId="09F707E6" w14:textId="7AC4BC91" w:rsidR="007C4948" w:rsidRDefault="007C4948" w:rsidP="00AA4634">
      <w:pPr>
        <w:tabs>
          <w:tab w:val="left" w:pos="900"/>
        </w:tabs>
        <w:rPr>
          <w:rFonts w:ascii="Calibri" w:hAnsi="Calibri" w:cs="Arial"/>
          <w:color w:val="222222"/>
          <w:szCs w:val="22"/>
          <w:u w:val="single"/>
          <w:lang w:val="en-GB"/>
        </w:rPr>
      </w:pPr>
    </w:p>
    <w:p w14:paraId="218B5F33" w14:textId="0206A20F" w:rsidR="00AA4634" w:rsidRPr="00A9431A" w:rsidRDefault="00AA4634" w:rsidP="00AA4634">
      <w:pPr>
        <w:pStyle w:val="Heading2"/>
        <w:numPr>
          <w:ilvl w:val="1"/>
          <w:numId w:val="4"/>
        </w:numPr>
        <w:rPr>
          <w:lang w:val="en-GB"/>
        </w:rPr>
      </w:pPr>
      <w:r w:rsidRPr="00A9431A">
        <w:rPr>
          <w:lang w:val="en-GB"/>
        </w:rPr>
        <w:lastRenderedPageBreak/>
        <w:t xml:space="preserve">Email submission </w:t>
      </w:r>
    </w:p>
    <w:p w14:paraId="7ACFE51D" w14:textId="34E95570"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1BC74D07" w:rsidR="00AA4634" w:rsidRPr="00A039A7" w:rsidRDefault="00941F36" w:rsidP="00AA4634">
      <w:pPr>
        <w:tabs>
          <w:tab w:val="left" w:pos="900"/>
        </w:tabs>
        <w:rPr>
          <w:rFonts w:ascii="Calibri" w:hAnsi="Calibri" w:cs="Arial"/>
          <w:b/>
          <w:color w:val="222222"/>
          <w:szCs w:val="22"/>
          <w:lang w:val="en-GB"/>
        </w:rPr>
      </w:pPr>
      <w:hyperlink r:id="rId13" w:history="1">
        <w:r w:rsidRPr="008D0747">
          <w:rPr>
            <w:rStyle w:val="Hyperlink"/>
            <w:b/>
          </w:rPr>
          <w:t>tender.afg@drc.ngo</w:t>
        </w:r>
      </w:hyperlink>
      <w:r w:rsidR="00905CB0">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517A91A"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5248FF"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F23911">
      <w:pPr>
        <w:numPr>
          <w:ilvl w:val="0"/>
          <w:numId w:val="8"/>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F23911">
      <w:pPr>
        <w:numPr>
          <w:ilvl w:val="0"/>
          <w:numId w:val="8"/>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F23911">
      <w:pPr>
        <w:numPr>
          <w:ilvl w:val="1"/>
          <w:numId w:val="8"/>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F23911">
      <w:pPr>
        <w:numPr>
          <w:ilvl w:val="1"/>
          <w:numId w:val="8"/>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F23911">
      <w:pPr>
        <w:numPr>
          <w:ilvl w:val="0"/>
          <w:numId w:val="8"/>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F23911">
      <w:pPr>
        <w:numPr>
          <w:ilvl w:val="0"/>
          <w:numId w:val="8"/>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Pr="00941F36" w:rsidRDefault="00AA4634" w:rsidP="00AA4634">
      <w:pPr>
        <w:tabs>
          <w:tab w:val="left" w:pos="900"/>
        </w:tabs>
        <w:rPr>
          <w:rFonts w:ascii="Calibri" w:hAnsi="Calibri" w:cs="Arial"/>
          <w:color w:val="222222"/>
          <w:szCs w:val="22"/>
          <w:lang w:val="en-GB"/>
        </w:rPr>
      </w:pPr>
      <w:r w:rsidRPr="00941F36">
        <w:rPr>
          <w:rFonts w:ascii="Calibri" w:hAnsi="Calibri" w:cs="Arial"/>
          <w:color w:val="222222"/>
          <w:szCs w:val="22"/>
          <w:lang w:val="en-GB"/>
        </w:rPr>
        <w:t>Failure to comply with the above may disqualify the Bid.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435345EC">
      <w:pPr>
        <w:tabs>
          <w:tab w:val="left" w:pos="900"/>
        </w:tabs>
        <w:rPr>
          <w:b/>
          <w:bCs/>
          <w:color w:val="222222"/>
        </w:rPr>
      </w:pPr>
      <w:r w:rsidRPr="435345EC">
        <w:rPr>
          <w:b/>
          <w:bCs/>
          <w:color w:val="222222"/>
        </w:rPr>
        <w:t>Bids can be submitted in one of two ways; hardcopy or electronically. 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4AE05468" w:rsidR="00ED4934" w:rsidRPr="00EE1B34" w:rsidRDefault="00ED4934" w:rsidP="00972789">
      <w:pPr>
        <w:pStyle w:val="Heading1"/>
        <w:rPr>
          <w:lang w:val="en-GB"/>
        </w:rPr>
      </w:pPr>
      <w:r w:rsidRPr="00EE1B34">
        <w:rPr>
          <w:lang w:val="en-GB"/>
        </w:rPr>
        <w:t>Submission of Samples</w:t>
      </w:r>
    </w:p>
    <w:p w14:paraId="4EE94DCD" w14:textId="5D745297" w:rsidR="00ED4934" w:rsidRDefault="009B2E8E" w:rsidP="008D2476">
      <w:pPr>
        <w:tabs>
          <w:tab w:val="left" w:pos="360"/>
        </w:tabs>
        <w:rPr>
          <w:rFonts w:ascii="Calibri" w:hAnsi="Calibri" w:cs="Arial"/>
          <w:color w:val="000000" w:themeColor="text1"/>
          <w:szCs w:val="22"/>
        </w:rPr>
      </w:pPr>
      <w:r>
        <w:rPr>
          <w:rFonts w:ascii="Calibri" w:hAnsi="Calibri" w:cs="Arial"/>
          <w:color w:val="000000" w:themeColor="text1"/>
          <w:szCs w:val="22"/>
        </w:rPr>
        <w:t>N/A</w:t>
      </w:r>
    </w:p>
    <w:p w14:paraId="2D044A5F" w14:textId="77777777" w:rsidR="008D2476" w:rsidRPr="00EE1B34" w:rsidRDefault="008D2476" w:rsidP="008D2476">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4"/>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5DD8EF84">
      <w:pPr>
        <w:pStyle w:val="Heading2"/>
        <w:rPr>
          <w:lang w:val="en-GB"/>
        </w:rPr>
      </w:pPr>
      <w:r w:rsidRPr="5DD8EF84">
        <w:rPr>
          <w:lang w:val="en-GB"/>
        </w:rPr>
        <w:t>Currency</w:t>
      </w:r>
    </w:p>
    <w:p w14:paraId="37690166" w14:textId="529A4D90" w:rsidR="008D2476" w:rsidRDefault="13113CB5" w:rsidP="5DD8EF84">
      <w:pPr>
        <w:tabs>
          <w:tab w:val="left" w:pos="360"/>
        </w:tabs>
        <w:ind w:left="180" w:hanging="180"/>
        <w:rPr>
          <w:rFonts w:ascii="Calibri" w:hAnsi="Calibri" w:cs="Arial"/>
          <w:color w:val="222222"/>
          <w:lang w:val="en-GB"/>
        </w:rPr>
      </w:pPr>
      <w:r w:rsidRPr="309F8F4F">
        <w:rPr>
          <w:rFonts w:ascii="Calibri" w:hAnsi="Calibri" w:cs="Arial"/>
          <w:color w:val="222222"/>
          <w:lang w:val="en-GB"/>
        </w:rPr>
        <w:t xml:space="preserve">The currency of the Bid shall be in </w:t>
      </w:r>
      <w:r w:rsidRPr="309F8F4F">
        <w:rPr>
          <w:rFonts w:ascii="Calibri" w:hAnsi="Calibri" w:cs="Arial"/>
          <w:b/>
          <w:bCs/>
          <w:i/>
          <w:iCs/>
          <w:color w:val="FF0000"/>
          <w:lang w:val="en-GB"/>
        </w:rPr>
        <w:t>AFN</w:t>
      </w:r>
      <w:r w:rsidR="004B7247">
        <w:rPr>
          <w:rFonts w:ascii="Calibri" w:hAnsi="Calibri" w:cs="Arial"/>
          <w:b/>
          <w:bCs/>
          <w:i/>
          <w:iCs/>
          <w:color w:val="FF0000"/>
          <w:lang w:val="en-GB"/>
        </w:rPr>
        <w:t xml:space="preserve"> or </w:t>
      </w:r>
      <w:r w:rsidR="41F62D5F" w:rsidRPr="309F8F4F">
        <w:rPr>
          <w:rFonts w:ascii="Calibri" w:hAnsi="Calibri" w:cs="Arial"/>
          <w:b/>
          <w:bCs/>
          <w:i/>
          <w:iCs/>
          <w:color w:val="FF0000"/>
          <w:lang w:val="en-GB"/>
        </w:rPr>
        <w:t>USD</w:t>
      </w:r>
      <w:r w:rsidRPr="309F8F4F">
        <w:rPr>
          <w:rFonts w:ascii="Calibri" w:hAnsi="Calibri" w:cs="Arial"/>
          <w:color w:val="222222"/>
          <w:lang w:val="en-GB"/>
        </w:rPr>
        <w:t xml:space="preserve">. No other currencies are acceptable. </w:t>
      </w:r>
    </w:p>
    <w:p w14:paraId="30503FF5" w14:textId="0189AB64" w:rsidR="009B0F46" w:rsidRPr="00EE1B34" w:rsidRDefault="009B0F46" w:rsidP="009B0F46">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4"/>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2C5C67C2" w14:textId="622D6FD0" w:rsidR="00AA4634" w:rsidRDefault="00AA4634" w:rsidP="00AA4634">
      <w:pPr>
        <w:tabs>
          <w:tab w:val="left" w:pos="360"/>
        </w:tabs>
        <w:ind w:left="180" w:hanging="180"/>
        <w:rPr>
          <w:rFonts w:ascii="Calibri" w:hAnsi="Calibri" w:cs="Arial"/>
          <w:color w:val="222222"/>
          <w:szCs w:val="22"/>
          <w:lang w:val="en-GB"/>
        </w:rPr>
      </w:pPr>
    </w:p>
    <w:p w14:paraId="5A8B9AE2" w14:textId="77777777" w:rsidR="00AA4634" w:rsidRPr="00DA425A" w:rsidRDefault="00AA4634" w:rsidP="00AA4634">
      <w:pPr>
        <w:pStyle w:val="Heading2"/>
        <w:numPr>
          <w:ilvl w:val="1"/>
          <w:numId w:val="4"/>
        </w:numPr>
        <w:rPr>
          <w:lang w:val="en-GB"/>
        </w:rPr>
      </w:pPr>
      <w:r w:rsidRPr="00972789">
        <w:rPr>
          <w:lang w:val="en-GB"/>
        </w:rPr>
        <w:t>Presentation</w:t>
      </w:r>
    </w:p>
    <w:p w14:paraId="38C1C60A" w14:textId="0A3630C6" w:rsidR="00AA4634" w:rsidRPr="00707011" w:rsidRDefault="00AA4634" w:rsidP="435345EC">
      <w:pPr>
        <w:pStyle w:val="ListParagraph"/>
        <w:tabs>
          <w:tab w:val="left" w:pos="360"/>
        </w:tabs>
        <w:ind w:left="0"/>
        <w:rPr>
          <w:color w:val="222222"/>
        </w:rPr>
      </w:pPr>
      <w:r w:rsidRPr="435345EC">
        <w:rPr>
          <w:color w:val="222222"/>
        </w:rPr>
        <w:t>Bids sh</w:t>
      </w:r>
      <w:r w:rsidR="00F45FEA" w:rsidRPr="435345EC">
        <w:rPr>
          <w:color w:val="222222"/>
        </w:rPr>
        <w:t>all</w:t>
      </w:r>
      <w:r w:rsidRPr="435345EC">
        <w:rPr>
          <w:color w:val="222222"/>
        </w:rPr>
        <w:t xml:space="preserve"> be clearly legible. Prices entered in lead pencil </w:t>
      </w:r>
      <w:r w:rsidRPr="435345EC">
        <w:rPr>
          <w:color w:val="222222"/>
          <w:u w:val="single"/>
        </w:rPr>
        <w:t>will not</w:t>
      </w:r>
      <w:r w:rsidRPr="435345EC">
        <w:rPr>
          <w:color w:val="222222"/>
        </w:rPr>
        <w:t xml:space="preserve"> be considered. All erasures, amendments, or alterations </w:t>
      </w:r>
      <w:r w:rsidR="002808DB" w:rsidRPr="435345EC">
        <w:rPr>
          <w:color w:val="222222"/>
        </w:rPr>
        <w:t>shall</w:t>
      </w:r>
      <w:r w:rsidRPr="435345EC">
        <w:rPr>
          <w:color w:val="222222"/>
        </w:rPr>
        <w:t xml:space="preserve"> be initialed by the signatory to the Bid. Do </w:t>
      </w:r>
      <w:r w:rsidRPr="435345EC">
        <w:rPr>
          <w:color w:val="222222"/>
          <w:u w:val="single"/>
        </w:rPr>
        <w:t>not</w:t>
      </w:r>
      <w:r w:rsidRPr="435345EC">
        <w:rPr>
          <w:color w:val="222222"/>
        </w:rPr>
        <w:t xml:space="preserve"> submit blank pages of the Bid Form and/or schedules which are unnecessary for your offer. All documentation </w:t>
      </w:r>
      <w:r w:rsidR="002808DB" w:rsidRPr="435345EC">
        <w:rPr>
          <w:color w:val="222222"/>
        </w:rPr>
        <w:t>shall</w:t>
      </w:r>
      <w:r w:rsidRPr="435345EC">
        <w:rPr>
          <w:color w:val="222222"/>
        </w:rPr>
        <w:t xml:space="preserve"> be written in </w:t>
      </w:r>
      <w:r w:rsidRPr="435345EC">
        <w:rPr>
          <w:color w:val="222222"/>
          <w:u w:val="single"/>
        </w:rPr>
        <w:t>English</w:t>
      </w:r>
      <w:r w:rsidRPr="435345EC">
        <w:rPr>
          <w:color w:val="222222"/>
        </w:rPr>
        <w:t xml:space="preserve">. All Bids </w:t>
      </w:r>
      <w:r w:rsidR="002808DB" w:rsidRPr="435345EC">
        <w:rPr>
          <w:color w:val="222222"/>
        </w:rPr>
        <w:t>shall</w:t>
      </w:r>
      <w:r w:rsidRPr="435345EC">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4"/>
        </w:numPr>
        <w:rPr>
          <w:lang w:val="en-GB"/>
        </w:rPr>
      </w:pPr>
      <w:r w:rsidRPr="00EE1B34">
        <w:rPr>
          <w:lang w:val="en-GB"/>
        </w:rPr>
        <w:t>Split Awards</w:t>
      </w:r>
    </w:p>
    <w:p w14:paraId="71265158" w14:textId="774E148B" w:rsidR="00AA4634" w:rsidRPr="00AC3309" w:rsidRDefault="000322CB" w:rsidP="00AA4634">
      <w:pPr>
        <w:tabs>
          <w:tab w:val="left" w:pos="900"/>
        </w:tabs>
        <w:ind w:left="180" w:hanging="180"/>
        <w:rPr>
          <w:rFonts w:ascii="Calibri" w:hAnsi="Calibri" w:cs="Arial"/>
          <w:color w:val="222222"/>
          <w:lang w:val="en-GB"/>
        </w:rPr>
      </w:pPr>
      <w:r>
        <w:rPr>
          <w:rFonts w:ascii="Calibri" w:hAnsi="Calibri" w:cs="Arial"/>
          <w:color w:val="222222"/>
          <w:lang w:val="en-GB"/>
        </w:rPr>
        <w:t xml:space="preserve">Selection of a Primary and Back-up Suppliers. </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4"/>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F23911">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F23911">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F23911">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F23911">
      <w:pPr>
        <w:numPr>
          <w:ilvl w:val="0"/>
          <w:numId w:val="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w:t>
      </w:r>
      <w:r w:rsidRPr="00EE1B34">
        <w:rPr>
          <w:rFonts w:ascii="Calibri" w:hAnsi="Calibri" w:cs="Arial"/>
          <w:color w:val="222222"/>
          <w:szCs w:val="22"/>
          <w:lang w:val="en-GB"/>
        </w:rPr>
        <w:lastRenderedPageBreak/>
        <w:t>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F23911">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F23911">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F23911">
      <w:pPr>
        <w:numPr>
          <w:ilvl w:val="0"/>
          <w:numId w:val="1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1FBC6733" w:rsidR="00ED49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191DAEC"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4" w:history="1">
        <w:r w:rsidR="009B0F46" w:rsidRPr="00A975A2">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5"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6"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Default="00ED4934" w:rsidP="00972789">
      <w:pPr>
        <w:pStyle w:val="Heading1"/>
        <w:rPr>
          <w:lang w:val="en-GB"/>
        </w:rPr>
      </w:pPr>
      <w:r w:rsidRPr="00EE1B34">
        <w:rPr>
          <w:lang w:val="en-GB"/>
        </w:rPr>
        <w:t>Withdrawal/Modification of Bids</w:t>
      </w:r>
    </w:p>
    <w:p w14:paraId="0E480900" w14:textId="77777777" w:rsidR="008D2476" w:rsidRPr="008D2476" w:rsidRDefault="008D2476" w:rsidP="008D2476">
      <w:pPr>
        <w:rPr>
          <w:lang w:val="en-GB"/>
        </w:rPr>
      </w:pP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4"/>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78B0BE46"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w:t>
      </w:r>
      <w:r w:rsidR="00AC3309">
        <w:rPr>
          <w:rFonts w:ascii="Calibri" w:hAnsi="Calibri" w:cs="Arial"/>
          <w:szCs w:val="22"/>
          <w:lang w:val="en-GB"/>
        </w:rPr>
        <w:t>,</w:t>
      </w:r>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F23911">
      <w:pPr>
        <w:numPr>
          <w:ilvl w:val="0"/>
          <w:numId w:val="1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F23911">
      <w:pPr>
        <w:numPr>
          <w:ilvl w:val="0"/>
          <w:numId w:val="1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F23911">
      <w:pPr>
        <w:numPr>
          <w:ilvl w:val="0"/>
          <w:numId w:val="1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F23911">
      <w:pPr>
        <w:numPr>
          <w:ilvl w:val="0"/>
          <w:numId w:val="1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F23911">
      <w:pPr>
        <w:numPr>
          <w:ilvl w:val="0"/>
          <w:numId w:val="1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Default="00764110" w:rsidP="00972789">
      <w:pPr>
        <w:pStyle w:val="Heading1"/>
        <w:rPr>
          <w:lang w:val="en-GB"/>
        </w:rPr>
      </w:pPr>
      <w:r>
        <w:rPr>
          <w:lang w:val="en-GB"/>
        </w:rPr>
        <w:t>Queries about this RFP</w:t>
      </w:r>
    </w:p>
    <w:p w14:paraId="6CF83833" w14:textId="77777777" w:rsidR="008D2476" w:rsidRPr="008D2476" w:rsidRDefault="008D2476" w:rsidP="008D2476">
      <w:pPr>
        <w:rPr>
          <w:lang w:val="en-GB"/>
        </w:rPr>
      </w:pPr>
    </w:p>
    <w:p w14:paraId="67959B05" w14:textId="7E9EEEBB" w:rsidR="00ED4934" w:rsidRPr="00EE1B34" w:rsidRDefault="00764110" w:rsidP="004C34A3">
      <w:pPr>
        <w:rPr>
          <w:lang w:val="en-GB"/>
        </w:rPr>
      </w:pPr>
      <w:r>
        <w:rPr>
          <w:lang w:val="en-GB"/>
        </w:rPr>
        <w:t>For queries on this RFP</w:t>
      </w:r>
      <w:r w:rsidR="00ED4934" w:rsidRPr="00EE1B34">
        <w:rPr>
          <w:lang w:val="en-GB"/>
        </w:rPr>
        <w:t xml:space="preserve">, please contact the </w:t>
      </w:r>
      <w:r w:rsidR="004439BD">
        <w:rPr>
          <w:lang w:val="en-GB"/>
        </w:rPr>
        <w:t>Supply Chain</w:t>
      </w:r>
      <w:r w:rsidR="00ED4934" w:rsidRPr="00EE1B34">
        <w:rPr>
          <w:lang w:val="en-GB"/>
        </w:rPr>
        <w:t xml:space="preserve"> Man</w:t>
      </w:r>
      <w:r w:rsidR="004439BD">
        <w:rPr>
          <w:lang w:val="en-GB"/>
        </w:rPr>
        <w:t>a</w:t>
      </w:r>
      <w:r w:rsidR="00ED4934" w:rsidRPr="00EE1B34">
        <w:rPr>
          <w:lang w:val="en-GB"/>
        </w:rPr>
        <w:t xml:space="preserve">ger, </w:t>
      </w:r>
      <w:hyperlink r:id="rId17" w:history="1">
        <w:r w:rsidR="004C34A3" w:rsidRPr="00E6010B">
          <w:rPr>
            <w:rStyle w:val="Hyperlink"/>
            <w:lang w:val="en-GB"/>
          </w:rPr>
          <w:t>afg-procurement@drc.ngo</w:t>
        </w:r>
      </w:hyperlink>
      <w:r w:rsidR="004C34A3" w:rsidRPr="008D2476">
        <w:rPr>
          <w:sz w:val="24"/>
          <w:szCs w:val="24"/>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4E9F0A9" w:rsidR="00ED4934" w:rsidRPr="004439BD" w:rsidRDefault="00764110" w:rsidP="691655B2">
      <w:pPr>
        <w:tabs>
          <w:tab w:val="left" w:pos="0"/>
        </w:tabs>
        <w:rPr>
          <w:rFonts w:ascii="Calibri" w:hAnsi="Calibri" w:cs="Arial"/>
          <w:b/>
          <w:bCs/>
          <w:color w:val="EE0000"/>
          <w:lang w:val="en-GB"/>
        </w:rPr>
      </w:pPr>
      <w:r w:rsidRPr="691655B2">
        <w:rPr>
          <w:rFonts w:ascii="Calibri" w:hAnsi="Calibri" w:cs="Arial"/>
          <w:color w:val="222222"/>
          <w:lang w:val="en-GB"/>
        </w:rPr>
        <w:t>All questions regarding this RFP</w:t>
      </w:r>
      <w:r w:rsidR="00ED4934" w:rsidRPr="691655B2">
        <w:rPr>
          <w:rFonts w:ascii="Calibri" w:hAnsi="Calibri" w:cs="Arial"/>
          <w:color w:val="222222"/>
          <w:lang w:val="en-GB"/>
        </w:rPr>
        <w:t xml:space="preserve"> </w:t>
      </w:r>
      <w:r w:rsidR="002808DB" w:rsidRPr="691655B2">
        <w:rPr>
          <w:rFonts w:ascii="Calibri" w:hAnsi="Calibri" w:cs="Arial"/>
          <w:color w:val="222222"/>
          <w:lang w:val="en-GB"/>
        </w:rPr>
        <w:t>shall</w:t>
      </w:r>
      <w:r w:rsidR="00ED4934" w:rsidRPr="691655B2">
        <w:rPr>
          <w:rFonts w:ascii="Calibri" w:hAnsi="Calibri" w:cs="Arial"/>
          <w:color w:val="222222"/>
          <w:lang w:val="en-GB"/>
        </w:rPr>
        <w:t xml:space="preserve"> be submitted in writing to the above. On the subject line, plea</w:t>
      </w:r>
      <w:r w:rsidRPr="691655B2">
        <w:rPr>
          <w:rFonts w:ascii="Calibri" w:hAnsi="Calibri" w:cs="Arial"/>
          <w:color w:val="222222"/>
          <w:lang w:val="en-GB"/>
        </w:rPr>
        <w:t>se indicate the RFP</w:t>
      </w:r>
      <w:r w:rsidR="00ED4934" w:rsidRPr="691655B2">
        <w:rPr>
          <w:rFonts w:ascii="Calibri" w:hAnsi="Calibri" w:cs="Arial"/>
          <w:color w:val="222222"/>
          <w:lang w:val="en-GB"/>
        </w:rPr>
        <w:t xml:space="preserve"> number. </w:t>
      </w:r>
      <w:r w:rsidR="007567B9" w:rsidRPr="691655B2">
        <w:rPr>
          <w:rFonts w:ascii="Calibri" w:hAnsi="Calibri" w:cs="Arial"/>
          <w:color w:val="EE0000"/>
          <w:lang w:val="en-GB"/>
        </w:rPr>
        <w:t xml:space="preserve">This email id is not </w:t>
      </w:r>
      <w:r w:rsidR="00386F15" w:rsidRPr="691655B2">
        <w:rPr>
          <w:rFonts w:ascii="Calibri" w:hAnsi="Calibri" w:cs="Arial"/>
          <w:color w:val="EE0000"/>
          <w:lang w:val="en-GB"/>
        </w:rPr>
        <w:t xml:space="preserve">for Bids submission. </w:t>
      </w:r>
      <w:r w:rsidR="00386F15" w:rsidRPr="691655B2">
        <w:rPr>
          <w:rFonts w:ascii="Calibri" w:hAnsi="Calibri" w:cs="Arial"/>
          <w:b/>
          <w:bCs/>
          <w:color w:val="EE0000"/>
          <w:lang w:val="en-GB"/>
        </w:rPr>
        <w:t>Bids shall</w:t>
      </w:r>
      <w:r w:rsidR="00ED4934" w:rsidRPr="691655B2">
        <w:rPr>
          <w:rFonts w:ascii="Calibri" w:hAnsi="Calibri" w:cs="Arial"/>
          <w:b/>
          <w:bCs/>
          <w:color w:val="EE0000"/>
          <w:lang w:val="en-GB"/>
        </w:rPr>
        <w:t xml:space="preserve"> </w:t>
      </w:r>
      <w:r w:rsidR="00ED4934" w:rsidRPr="691655B2">
        <w:rPr>
          <w:rFonts w:ascii="Calibri" w:hAnsi="Calibri" w:cs="Arial"/>
          <w:b/>
          <w:bCs/>
          <w:color w:val="EE0000"/>
          <w:u w:val="single"/>
          <w:lang w:val="en-GB"/>
        </w:rPr>
        <w:t>not</w:t>
      </w:r>
      <w:r w:rsidR="00ED4934" w:rsidRPr="691655B2">
        <w:rPr>
          <w:rFonts w:ascii="Calibri" w:hAnsi="Calibri" w:cs="Arial"/>
          <w:b/>
          <w:bCs/>
          <w:color w:val="EE0000"/>
          <w:lang w:val="en-GB"/>
        </w:rPr>
        <w:t xml:space="preserve"> be sent to the above email</w:t>
      </w:r>
      <w:r w:rsidR="00386F15" w:rsidRPr="691655B2">
        <w:rPr>
          <w:rFonts w:ascii="Calibri" w:hAnsi="Calibri" w:cs="Arial"/>
          <w:b/>
          <w:bCs/>
          <w:color w:val="EE0000"/>
          <w:lang w:val="en-GB"/>
        </w:rPr>
        <w:t xml:space="preserve"> id afg-procurment@</w:t>
      </w:r>
      <w:r w:rsidR="004439BD" w:rsidRPr="691655B2">
        <w:rPr>
          <w:rFonts w:ascii="Calibri" w:hAnsi="Calibri" w:cs="Arial"/>
          <w:b/>
          <w:bCs/>
          <w:color w:val="EE0000"/>
          <w:lang w:val="en-GB"/>
        </w:rPr>
        <w:t>drc.ngo</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FA381F0" w:rsidR="003B2A29" w:rsidRPr="00EE1B34" w:rsidRDefault="003B2A29" w:rsidP="004C34A3">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w:t>
      </w:r>
      <w:r w:rsidR="00DC4AAC">
        <w:rPr>
          <w:rFonts w:ascii="Calibri" w:hAnsi="Calibri" w:cs="Arial"/>
          <w:color w:val="222222"/>
          <w:szCs w:val="22"/>
          <w:lang w:val="en-GB"/>
        </w:rPr>
        <w:t xml:space="preserve"> submitted </w:t>
      </w:r>
      <w:r w:rsidR="005C6E92">
        <w:rPr>
          <w:rFonts w:ascii="Calibri" w:hAnsi="Calibri" w:cs="Arial"/>
          <w:color w:val="222222"/>
          <w:szCs w:val="22"/>
          <w:lang w:val="en-GB"/>
        </w:rPr>
        <w:t>before deadline</w:t>
      </w:r>
      <w:r w:rsidRPr="00EE1B34">
        <w:rPr>
          <w:rFonts w:ascii="Calibri" w:hAnsi="Calibri" w:cs="Arial"/>
          <w:color w:val="222222"/>
          <w:szCs w:val="22"/>
          <w:lang w:val="en-GB"/>
        </w:rPr>
        <w:t>,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t>
      </w:r>
      <w:r w:rsidR="005C6E92">
        <w:rPr>
          <w:rFonts w:ascii="Calibri" w:hAnsi="Calibri" w:cs="Arial"/>
          <w:color w:val="222222"/>
          <w:szCs w:val="22"/>
          <w:lang w:val="en-GB"/>
        </w:rPr>
        <w:t xml:space="preserve">through email </w:t>
      </w:r>
      <w:r w:rsidRPr="00EE1B34">
        <w:rPr>
          <w:rFonts w:ascii="Calibri" w:hAnsi="Calibri" w:cs="Arial"/>
          <w:color w:val="222222"/>
          <w:szCs w:val="22"/>
          <w:lang w:val="en-GB"/>
        </w:rPr>
        <w:t>with all suppliers</w:t>
      </w:r>
      <w:r w:rsidR="005C6E92">
        <w:rPr>
          <w:rFonts w:ascii="Calibri" w:hAnsi="Calibri" w:cs="Arial"/>
          <w:color w:val="222222"/>
          <w:szCs w:val="22"/>
          <w:lang w:val="en-GB"/>
        </w:rPr>
        <w:t xml:space="preserve"> who had requested </w:t>
      </w:r>
      <w:r w:rsidR="00604577">
        <w:rPr>
          <w:rFonts w:ascii="Calibri" w:hAnsi="Calibri" w:cs="Arial"/>
          <w:color w:val="222222"/>
          <w:szCs w:val="22"/>
          <w:lang w:val="en-GB"/>
        </w:rPr>
        <w:t>and participated</w:t>
      </w:r>
      <w:r w:rsidR="00E9061E">
        <w:rPr>
          <w:rFonts w:ascii="Calibri" w:hAnsi="Calibri" w:cs="Arial"/>
          <w:color w:val="222222"/>
          <w:szCs w:val="22"/>
          <w:lang w:val="en-GB"/>
        </w:rPr>
        <w:t xml:space="preserve"> during clarification meeting</w:t>
      </w:r>
      <w:r w:rsidR="00E6010B">
        <w:rPr>
          <w:rFonts w:ascii="Calibri" w:hAnsi="Calibri" w:cs="Arial"/>
          <w:color w:val="222222"/>
          <w:szCs w:val="22"/>
          <w:lang w:val="en-GB"/>
        </w:rPr>
        <w:t xml:space="preserve"> and though our website: </w:t>
      </w:r>
      <w:hyperlink r:id="rId18" w:history="1">
        <w:r w:rsidR="00E6010B" w:rsidRPr="006B3B07">
          <w:rPr>
            <w:rStyle w:val="Hyperlink"/>
            <w:rFonts w:ascii="Calibri" w:hAnsi="Calibri" w:cs="Arial"/>
            <w:szCs w:val="22"/>
            <w:lang w:val="en-GB"/>
          </w:rPr>
          <w:t>https://drc.ngo/resources/tenders/</w:t>
        </w:r>
      </w:hyperlink>
      <w:r w:rsidR="00E6010B">
        <w:rPr>
          <w:rFonts w:ascii="Calibri" w:hAnsi="Calibri" w:cs="Arial"/>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F23911">
      <w:pPr>
        <w:numPr>
          <w:ilvl w:val="0"/>
          <w:numId w:val="6"/>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9FE01CE" w:rsidR="00042D64" w:rsidRPr="00EE1B34" w:rsidRDefault="00042D64" w:rsidP="00F23911">
      <w:pPr>
        <w:numPr>
          <w:ilvl w:val="0"/>
          <w:numId w:val="6"/>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BE36B2">
        <w:rPr>
          <w:rFonts w:ascii="Calibri" w:hAnsi="Calibri" w:cs="Arial"/>
          <w:color w:val="222222"/>
          <w:szCs w:val="22"/>
          <w:lang w:val="en-GB"/>
        </w:rPr>
        <w:t>1 &amp; A2</w:t>
      </w:r>
      <w:r w:rsidR="00C52C53" w:rsidRPr="00EE1B34">
        <w:rPr>
          <w:rFonts w:ascii="Calibri" w:hAnsi="Calibri" w:cs="Arial"/>
          <w:color w:val="222222"/>
          <w:szCs w:val="22"/>
          <w:lang w:val="en-GB"/>
        </w:rPr>
        <w:t>:</w:t>
      </w:r>
      <w:r w:rsidR="003B5858">
        <w:rPr>
          <w:rFonts w:ascii="Calibri" w:hAnsi="Calibri" w:cs="Arial"/>
          <w:color w:val="222222"/>
          <w:szCs w:val="22"/>
          <w:lang w:val="en-GB"/>
        </w:rPr>
        <w:t xml:space="preserve">  </w:t>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r w:rsidR="00850102">
        <w:rPr>
          <w:rFonts w:ascii="Calibri" w:hAnsi="Calibri" w:cs="Arial"/>
          <w:color w:val="222222"/>
          <w:szCs w:val="22"/>
          <w:lang w:val="en-GB"/>
        </w:rPr>
        <w:t>financial</w:t>
      </w:r>
      <w:r w:rsidR="005515FF">
        <w:rPr>
          <w:rFonts w:ascii="Calibri" w:hAnsi="Calibri" w:cs="Arial"/>
          <w:color w:val="222222"/>
          <w:szCs w:val="22"/>
          <w:lang w:val="en-GB"/>
        </w:rPr>
        <w:t xml:space="preserve"> bid)</w:t>
      </w:r>
    </w:p>
    <w:p w14:paraId="704753F5" w14:textId="7F620248" w:rsidR="00A23250" w:rsidRPr="00EE1B34" w:rsidRDefault="00042D64" w:rsidP="00F23911">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F23911">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F23911">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77777777" w:rsidR="00C52C53" w:rsidRDefault="00C52C53" w:rsidP="00F23911">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06334B6F" w14:textId="77777777" w:rsidR="007567B9" w:rsidRDefault="00287115" w:rsidP="007567B9">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F: </w:t>
      </w:r>
      <w:r>
        <w:rPr>
          <w:rFonts w:ascii="Calibri" w:hAnsi="Calibri" w:cs="Arial"/>
          <w:color w:val="222222"/>
          <w:szCs w:val="22"/>
          <w:lang w:val="en-GB"/>
        </w:rPr>
        <w:tab/>
      </w:r>
      <w:r w:rsidR="00210253">
        <w:rPr>
          <w:rFonts w:ascii="Calibri" w:hAnsi="Calibri" w:cs="Arial"/>
          <w:color w:val="222222"/>
          <w:szCs w:val="22"/>
          <w:lang w:val="en-GB"/>
        </w:rPr>
        <w:t>Term</w:t>
      </w:r>
      <w:r w:rsidR="00BE5113">
        <w:rPr>
          <w:rFonts w:ascii="Calibri" w:hAnsi="Calibri" w:cs="Arial"/>
          <w:color w:val="222222"/>
          <w:szCs w:val="22"/>
          <w:lang w:val="en-GB"/>
        </w:rPr>
        <w:t>s</w:t>
      </w:r>
      <w:r w:rsidR="00210253">
        <w:rPr>
          <w:rFonts w:ascii="Calibri" w:hAnsi="Calibri" w:cs="Arial"/>
          <w:color w:val="222222"/>
          <w:szCs w:val="22"/>
          <w:lang w:val="en-GB"/>
        </w:rPr>
        <w:t xml:space="preserve"> of </w:t>
      </w:r>
      <w:r w:rsidR="00BE5113">
        <w:rPr>
          <w:rFonts w:ascii="Calibri" w:hAnsi="Calibri" w:cs="Arial"/>
          <w:color w:val="222222"/>
          <w:szCs w:val="22"/>
          <w:lang w:val="en-GB"/>
        </w:rPr>
        <w:t>R</w:t>
      </w:r>
      <w:r w:rsidR="00210253">
        <w:rPr>
          <w:rFonts w:ascii="Calibri" w:hAnsi="Calibri" w:cs="Arial"/>
          <w:color w:val="222222"/>
          <w:szCs w:val="22"/>
          <w:lang w:val="en-GB"/>
        </w:rPr>
        <w:t>eference</w:t>
      </w:r>
    </w:p>
    <w:p w14:paraId="2F1F47B4" w14:textId="069A0ACD" w:rsidR="00E042A8" w:rsidRPr="007567B9" w:rsidRDefault="007567B9" w:rsidP="007567B9">
      <w:pPr>
        <w:numPr>
          <w:ilvl w:val="0"/>
          <w:numId w:val="6"/>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G:</w:t>
      </w:r>
      <w:r>
        <w:rPr>
          <w:rFonts w:ascii="Calibri" w:hAnsi="Calibri" w:cs="Arial"/>
          <w:color w:val="222222"/>
          <w:szCs w:val="22"/>
          <w:lang w:val="en-GB"/>
        </w:rPr>
        <w:tab/>
      </w:r>
      <w:r w:rsidRPr="007567B9">
        <w:rPr>
          <w:rFonts w:eastAsiaTheme="minorEastAsia" w:cstheme="minorBidi"/>
          <w:color w:val="000000" w:themeColor="text1"/>
        </w:rPr>
        <w:t>Data Processing Agreement</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EC161B" w14:textId="12A92F0F" w:rsidR="00DE1F21" w:rsidRPr="005F626A" w:rsidRDefault="00491365" w:rsidP="00DE1F21">
      <w:pPr>
        <w:shd w:val="clear" w:color="auto" w:fill="FFFFFF"/>
        <w:rPr>
          <w:rFonts w:cstheme="minorHAnsi"/>
          <w:color w:val="222222"/>
          <w:szCs w:val="22"/>
          <w:lang w:val="en-GB"/>
        </w:rPr>
      </w:pPr>
      <w:r>
        <w:rPr>
          <w:rFonts w:cstheme="minorHAnsi"/>
          <w:color w:val="222222"/>
          <w:szCs w:val="22"/>
          <w:lang w:val="en-GB"/>
        </w:rPr>
        <w:t xml:space="preserve">DRC </w:t>
      </w:r>
      <w:r w:rsidR="00DE1F21" w:rsidRPr="005F626A">
        <w:rPr>
          <w:rFonts w:cstheme="minorHAnsi"/>
          <w:color w:val="222222"/>
          <w:szCs w:val="22"/>
          <w:lang w:val="en-GB"/>
        </w:rPr>
        <w:t xml:space="preserve">Supply Chain </w:t>
      </w:r>
      <w:r w:rsidR="008D2476">
        <w:rPr>
          <w:rFonts w:cstheme="minorHAnsi"/>
          <w:color w:val="222222"/>
          <w:szCs w:val="22"/>
          <w:lang w:val="en-GB"/>
        </w:rPr>
        <w:t xml:space="preserve">Procurement </w:t>
      </w:r>
    </w:p>
    <w:p w14:paraId="70A8F5AF" w14:textId="139A5EA9" w:rsidR="002B39C4" w:rsidRDefault="002B39C4" w:rsidP="00850102">
      <w:pPr>
        <w:shd w:val="clear" w:color="auto" w:fill="FFFFFF"/>
        <w:rPr>
          <w:highlight w:val="lightGray"/>
          <w:lang w:val="en-GB"/>
        </w:rPr>
      </w:pPr>
    </w:p>
    <w:sectPr w:rsidR="002B39C4" w:rsidSect="008D2476">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2806D" w14:textId="77777777" w:rsidR="00494264" w:rsidRDefault="00494264">
      <w:r>
        <w:separator/>
      </w:r>
    </w:p>
  </w:endnote>
  <w:endnote w:type="continuationSeparator" w:id="0">
    <w:p w14:paraId="09E5B33E" w14:textId="77777777" w:rsidR="00494264" w:rsidRDefault="00494264">
      <w:r>
        <w:continuationSeparator/>
      </w:r>
    </w:p>
  </w:endnote>
  <w:endnote w:type="continuationNotice" w:id="1">
    <w:p w14:paraId="1C476DCC" w14:textId="77777777" w:rsidR="00494264" w:rsidRDefault="00494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2D4A5" w14:textId="77777777" w:rsidR="00494264" w:rsidRDefault="00494264">
      <w:r>
        <w:separator/>
      </w:r>
    </w:p>
  </w:footnote>
  <w:footnote w:type="continuationSeparator" w:id="0">
    <w:p w14:paraId="00F36928" w14:textId="77777777" w:rsidR="00494264" w:rsidRDefault="00494264">
      <w:r>
        <w:continuationSeparator/>
      </w:r>
    </w:p>
  </w:footnote>
  <w:footnote w:type="continuationNotice" w:id="1">
    <w:p w14:paraId="00708A37" w14:textId="77777777" w:rsidR="00494264" w:rsidRDefault="004942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555EC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40AF"/>
    <w:multiLevelType w:val="hybridMultilevel"/>
    <w:tmpl w:val="9D6808F8"/>
    <w:lvl w:ilvl="0" w:tplc="10000001">
      <w:start w:val="1"/>
      <w:numFmt w:val="bullet"/>
      <w:lvlText w:val=""/>
      <w:lvlJc w:val="left"/>
      <w:pPr>
        <w:ind w:left="720" w:hanging="36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270C7"/>
    <w:multiLevelType w:val="hybridMultilevel"/>
    <w:tmpl w:val="B6AA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3049F"/>
    <w:multiLevelType w:val="hybridMultilevel"/>
    <w:tmpl w:val="F1503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34A3C"/>
    <w:multiLevelType w:val="hybridMultilevel"/>
    <w:tmpl w:val="143E0414"/>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C239FF"/>
    <w:multiLevelType w:val="hybridMultilevel"/>
    <w:tmpl w:val="49C4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60EAA"/>
    <w:multiLevelType w:val="hybridMultilevel"/>
    <w:tmpl w:val="8B386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128F1"/>
    <w:multiLevelType w:val="hybridMultilevel"/>
    <w:tmpl w:val="D8A00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B233D"/>
    <w:multiLevelType w:val="hybridMultilevel"/>
    <w:tmpl w:val="2772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12A80"/>
    <w:multiLevelType w:val="hybridMultilevel"/>
    <w:tmpl w:val="64466272"/>
    <w:lvl w:ilvl="0" w:tplc="3042B246">
      <w:start w:val="1"/>
      <w:numFmt w:val="upperLetter"/>
      <w:lvlText w:val="%1."/>
      <w:lvlJc w:val="left"/>
      <w:pPr>
        <w:ind w:left="720" w:hanging="360"/>
      </w:pPr>
    </w:lvl>
    <w:lvl w:ilvl="1" w:tplc="9606DB2E">
      <w:start w:val="1"/>
      <w:numFmt w:val="lowerLetter"/>
      <w:lvlText w:val="%2."/>
      <w:lvlJc w:val="left"/>
      <w:pPr>
        <w:ind w:left="1440" w:hanging="360"/>
      </w:pPr>
    </w:lvl>
    <w:lvl w:ilvl="2" w:tplc="382C77F6">
      <w:start w:val="1"/>
      <w:numFmt w:val="lowerRoman"/>
      <w:lvlText w:val="%3."/>
      <w:lvlJc w:val="right"/>
      <w:pPr>
        <w:ind w:left="2160" w:hanging="180"/>
      </w:pPr>
    </w:lvl>
    <w:lvl w:ilvl="3" w:tplc="8C9A6234">
      <w:start w:val="1"/>
      <w:numFmt w:val="decimal"/>
      <w:lvlText w:val="%4."/>
      <w:lvlJc w:val="left"/>
      <w:pPr>
        <w:ind w:left="2880" w:hanging="360"/>
      </w:pPr>
    </w:lvl>
    <w:lvl w:ilvl="4" w:tplc="EB106622">
      <w:start w:val="1"/>
      <w:numFmt w:val="lowerLetter"/>
      <w:lvlText w:val="%5."/>
      <w:lvlJc w:val="left"/>
      <w:pPr>
        <w:ind w:left="3600" w:hanging="360"/>
      </w:pPr>
    </w:lvl>
    <w:lvl w:ilvl="5" w:tplc="9DA672C6">
      <w:start w:val="1"/>
      <w:numFmt w:val="lowerRoman"/>
      <w:lvlText w:val="%6."/>
      <w:lvlJc w:val="right"/>
      <w:pPr>
        <w:ind w:left="4320" w:hanging="180"/>
      </w:pPr>
    </w:lvl>
    <w:lvl w:ilvl="6" w:tplc="B0424E22">
      <w:start w:val="1"/>
      <w:numFmt w:val="decimal"/>
      <w:lvlText w:val="%7."/>
      <w:lvlJc w:val="left"/>
      <w:pPr>
        <w:ind w:left="5040" w:hanging="360"/>
      </w:pPr>
    </w:lvl>
    <w:lvl w:ilvl="7" w:tplc="F4142A06">
      <w:start w:val="1"/>
      <w:numFmt w:val="lowerLetter"/>
      <w:lvlText w:val="%8."/>
      <w:lvlJc w:val="left"/>
      <w:pPr>
        <w:ind w:left="5760" w:hanging="360"/>
      </w:pPr>
    </w:lvl>
    <w:lvl w:ilvl="8" w:tplc="A77A6FB4">
      <w:start w:val="1"/>
      <w:numFmt w:val="lowerRoman"/>
      <w:lvlText w:val="%9."/>
      <w:lvlJc w:val="right"/>
      <w:pPr>
        <w:ind w:left="6480" w:hanging="180"/>
      </w:pPr>
    </w:lvl>
  </w:abstractNum>
  <w:abstractNum w:abstractNumId="16" w15:restartNumberingAfterBreak="0">
    <w:nsid w:val="3D565CDF"/>
    <w:multiLevelType w:val="hybridMultilevel"/>
    <w:tmpl w:val="4404C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A1BEF"/>
    <w:multiLevelType w:val="hybridMultilevel"/>
    <w:tmpl w:val="8CC623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949DA"/>
    <w:multiLevelType w:val="hybridMultilevel"/>
    <w:tmpl w:val="EFCC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B546C"/>
    <w:multiLevelType w:val="hybridMultilevel"/>
    <w:tmpl w:val="D08070F6"/>
    <w:lvl w:ilvl="0" w:tplc="1C6CD8EC">
      <w:start w:val="1"/>
      <w:numFmt w:val="bullet"/>
      <w:lvlText w:val=""/>
      <w:lvlJc w:val="left"/>
      <w:pPr>
        <w:ind w:left="1080" w:hanging="360"/>
      </w:pPr>
      <w:rPr>
        <w:rFonts w:ascii="Symbol" w:hAnsi="Symbol" w:hint="default"/>
      </w:rPr>
    </w:lvl>
    <w:lvl w:ilvl="1" w:tplc="677EBCDC">
      <w:start w:val="1"/>
      <w:numFmt w:val="bullet"/>
      <w:lvlText w:val="o"/>
      <w:lvlJc w:val="left"/>
      <w:pPr>
        <w:ind w:left="1800" w:hanging="360"/>
      </w:pPr>
      <w:rPr>
        <w:rFonts w:ascii="Courier New" w:hAnsi="Courier New" w:hint="default"/>
      </w:rPr>
    </w:lvl>
    <w:lvl w:ilvl="2" w:tplc="CB1A49EA">
      <w:start w:val="1"/>
      <w:numFmt w:val="bullet"/>
      <w:lvlText w:val=""/>
      <w:lvlJc w:val="left"/>
      <w:pPr>
        <w:ind w:left="2520" w:hanging="360"/>
      </w:pPr>
      <w:rPr>
        <w:rFonts w:ascii="Wingdings" w:hAnsi="Wingdings" w:hint="default"/>
      </w:rPr>
    </w:lvl>
    <w:lvl w:ilvl="3" w:tplc="E73220EE">
      <w:start w:val="1"/>
      <w:numFmt w:val="bullet"/>
      <w:lvlText w:val=""/>
      <w:lvlJc w:val="left"/>
      <w:pPr>
        <w:ind w:left="3240" w:hanging="360"/>
      </w:pPr>
      <w:rPr>
        <w:rFonts w:ascii="Symbol" w:hAnsi="Symbol" w:hint="default"/>
      </w:rPr>
    </w:lvl>
    <w:lvl w:ilvl="4" w:tplc="D0BE892A">
      <w:start w:val="1"/>
      <w:numFmt w:val="bullet"/>
      <w:lvlText w:val="o"/>
      <w:lvlJc w:val="left"/>
      <w:pPr>
        <w:ind w:left="3960" w:hanging="360"/>
      </w:pPr>
      <w:rPr>
        <w:rFonts w:ascii="Courier New" w:hAnsi="Courier New" w:hint="default"/>
      </w:rPr>
    </w:lvl>
    <w:lvl w:ilvl="5" w:tplc="97786558">
      <w:start w:val="1"/>
      <w:numFmt w:val="bullet"/>
      <w:lvlText w:val=""/>
      <w:lvlJc w:val="left"/>
      <w:pPr>
        <w:ind w:left="4680" w:hanging="360"/>
      </w:pPr>
      <w:rPr>
        <w:rFonts w:ascii="Wingdings" w:hAnsi="Wingdings" w:hint="default"/>
      </w:rPr>
    </w:lvl>
    <w:lvl w:ilvl="6" w:tplc="6A52617E">
      <w:start w:val="1"/>
      <w:numFmt w:val="bullet"/>
      <w:lvlText w:val=""/>
      <w:lvlJc w:val="left"/>
      <w:pPr>
        <w:ind w:left="5400" w:hanging="360"/>
      </w:pPr>
      <w:rPr>
        <w:rFonts w:ascii="Symbol" w:hAnsi="Symbol" w:hint="default"/>
      </w:rPr>
    </w:lvl>
    <w:lvl w:ilvl="7" w:tplc="8EE0CB0C">
      <w:start w:val="1"/>
      <w:numFmt w:val="bullet"/>
      <w:lvlText w:val="o"/>
      <w:lvlJc w:val="left"/>
      <w:pPr>
        <w:ind w:left="6120" w:hanging="360"/>
      </w:pPr>
      <w:rPr>
        <w:rFonts w:ascii="Courier New" w:hAnsi="Courier New" w:hint="default"/>
      </w:rPr>
    </w:lvl>
    <w:lvl w:ilvl="8" w:tplc="3CE0C398">
      <w:start w:val="1"/>
      <w:numFmt w:val="bullet"/>
      <w:lvlText w:val=""/>
      <w:lvlJc w:val="left"/>
      <w:pPr>
        <w:ind w:left="6840" w:hanging="360"/>
      </w:pPr>
      <w:rPr>
        <w:rFonts w:ascii="Wingdings" w:hAnsi="Wingdings" w:hint="default"/>
      </w:rPr>
    </w:lvl>
  </w:abstractNum>
  <w:abstractNum w:abstractNumId="2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4212F"/>
    <w:multiLevelType w:val="multilevel"/>
    <w:tmpl w:val="8BF0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26BDA"/>
    <w:multiLevelType w:val="hybridMultilevel"/>
    <w:tmpl w:val="7A906CD0"/>
    <w:lvl w:ilvl="0" w:tplc="C4069F74">
      <w:start w:val="1"/>
      <w:numFmt w:val="decimal"/>
      <w:lvlText w:val="%1)"/>
      <w:lvlJc w:val="left"/>
      <w:pPr>
        <w:ind w:left="720" w:hanging="360"/>
      </w:pPr>
    </w:lvl>
    <w:lvl w:ilvl="1" w:tplc="C07CF29E">
      <w:start w:val="1"/>
      <w:numFmt w:val="lowerLetter"/>
      <w:lvlText w:val="%2."/>
      <w:lvlJc w:val="left"/>
      <w:pPr>
        <w:ind w:left="1440" w:hanging="360"/>
      </w:pPr>
    </w:lvl>
    <w:lvl w:ilvl="2" w:tplc="1936A236">
      <w:start w:val="1"/>
      <w:numFmt w:val="lowerRoman"/>
      <w:lvlText w:val="%3."/>
      <w:lvlJc w:val="right"/>
      <w:pPr>
        <w:ind w:left="2160" w:hanging="180"/>
      </w:pPr>
    </w:lvl>
    <w:lvl w:ilvl="3" w:tplc="82F8DEF0">
      <w:start w:val="1"/>
      <w:numFmt w:val="decimal"/>
      <w:lvlText w:val="%4."/>
      <w:lvlJc w:val="left"/>
      <w:pPr>
        <w:ind w:left="2880" w:hanging="360"/>
      </w:pPr>
    </w:lvl>
    <w:lvl w:ilvl="4" w:tplc="4B6E478C">
      <w:start w:val="1"/>
      <w:numFmt w:val="lowerLetter"/>
      <w:lvlText w:val="%5."/>
      <w:lvlJc w:val="left"/>
      <w:pPr>
        <w:ind w:left="3600" w:hanging="360"/>
      </w:pPr>
    </w:lvl>
    <w:lvl w:ilvl="5" w:tplc="56F8DB5C">
      <w:start w:val="1"/>
      <w:numFmt w:val="lowerRoman"/>
      <w:lvlText w:val="%6."/>
      <w:lvlJc w:val="right"/>
      <w:pPr>
        <w:ind w:left="4320" w:hanging="180"/>
      </w:pPr>
    </w:lvl>
    <w:lvl w:ilvl="6" w:tplc="14322194">
      <w:start w:val="1"/>
      <w:numFmt w:val="decimal"/>
      <w:lvlText w:val="%7."/>
      <w:lvlJc w:val="left"/>
      <w:pPr>
        <w:ind w:left="5040" w:hanging="360"/>
      </w:pPr>
    </w:lvl>
    <w:lvl w:ilvl="7" w:tplc="763E8A40">
      <w:start w:val="1"/>
      <w:numFmt w:val="lowerLetter"/>
      <w:lvlText w:val="%8."/>
      <w:lvlJc w:val="left"/>
      <w:pPr>
        <w:ind w:left="5760" w:hanging="360"/>
      </w:pPr>
    </w:lvl>
    <w:lvl w:ilvl="8" w:tplc="5D4ED08A">
      <w:start w:val="1"/>
      <w:numFmt w:val="lowerRoman"/>
      <w:lvlText w:val="%9."/>
      <w:lvlJc w:val="right"/>
      <w:pPr>
        <w:ind w:left="6480" w:hanging="180"/>
      </w:pPr>
    </w:lvl>
  </w:abstractNum>
  <w:abstractNum w:abstractNumId="24" w15:restartNumberingAfterBreak="0">
    <w:nsid w:val="54F625A4"/>
    <w:multiLevelType w:val="hybridMultilevel"/>
    <w:tmpl w:val="7F7640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323FB"/>
    <w:multiLevelType w:val="hybridMultilevel"/>
    <w:tmpl w:val="1A62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05149"/>
    <w:multiLevelType w:val="hybridMultilevel"/>
    <w:tmpl w:val="415A9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941EF"/>
    <w:multiLevelType w:val="hybridMultilevel"/>
    <w:tmpl w:val="35020B1E"/>
    <w:lvl w:ilvl="0" w:tplc="FADA2184">
      <w:start w:val="1"/>
      <w:numFmt w:val="bullet"/>
      <w:lvlText w:val=""/>
      <w:lvlJc w:val="left"/>
      <w:pPr>
        <w:ind w:left="720" w:hanging="360"/>
      </w:pPr>
      <w:rPr>
        <w:rFonts w:ascii="Wingdings" w:hAnsi="Wingdings" w:hint="default"/>
      </w:rPr>
    </w:lvl>
    <w:lvl w:ilvl="1" w:tplc="14846E06">
      <w:start w:val="1"/>
      <w:numFmt w:val="bullet"/>
      <w:lvlText w:val="o"/>
      <w:lvlJc w:val="left"/>
      <w:pPr>
        <w:ind w:left="1440" w:hanging="360"/>
      </w:pPr>
      <w:rPr>
        <w:rFonts w:ascii="Courier New" w:hAnsi="Courier New" w:hint="default"/>
      </w:rPr>
    </w:lvl>
    <w:lvl w:ilvl="2" w:tplc="40B2392C">
      <w:start w:val="1"/>
      <w:numFmt w:val="bullet"/>
      <w:lvlText w:val=""/>
      <w:lvlJc w:val="left"/>
      <w:pPr>
        <w:ind w:left="2160" w:hanging="360"/>
      </w:pPr>
      <w:rPr>
        <w:rFonts w:ascii="Wingdings" w:hAnsi="Wingdings" w:hint="default"/>
      </w:rPr>
    </w:lvl>
    <w:lvl w:ilvl="3" w:tplc="BA5C0B7C">
      <w:start w:val="1"/>
      <w:numFmt w:val="bullet"/>
      <w:lvlText w:val=""/>
      <w:lvlJc w:val="left"/>
      <w:pPr>
        <w:ind w:left="2880" w:hanging="360"/>
      </w:pPr>
      <w:rPr>
        <w:rFonts w:ascii="Symbol" w:hAnsi="Symbol" w:hint="default"/>
      </w:rPr>
    </w:lvl>
    <w:lvl w:ilvl="4" w:tplc="13366150">
      <w:start w:val="1"/>
      <w:numFmt w:val="bullet"/>
      <w:lvlText w:val="o"/>
      <w:lvlJc w:val="left"/>
      <w:pPr>
        <w:ind w:left="3600" w:hanging="360"/>
      </w:pPr>
      <w:rPr>
        <w:rFonts w:ascii="Courier New" w:hAnsi="Courier New" w:hint="default"/>
      </w:rPr>
    </w:lvl>
    <w:lvl w:ilvl="5" w:tplc="D7D6BCEE">
      <w:start w:val="1"/>
      <w:numFmt w:val="bullet"/>
      <w:lvlText w:val=""/>
      <w:lvlJc w:val="left"/>
      <w:pPr>
        <w:ind w:left="4320" w:hanging="360"/>
      </w:pPr>
      <w:rPr>
        <w:rFonts w:ascii="Wingdings" w:hAnsi="Wingdings" w:hint="default"/>
      </w:rPr>
    </w:lvl>
    <w:lvl w:ilvl="6" w:tplc="A97C7B0A">
      <w:start w:val="1"/>
      <w:numFmt w:val="bullet"/>
      <w:lvlText w:val=""/>
      <w:lvlJc w:val="left"/>
      <w:pPr>
        <w:ind w:left="5040" w:hanging="360"/>
      </w:pPr>
      <w:rPr>
        <w:rFonts w:ascii="Symbol" w:hAnsi="Symbol" w:hint="default"/>
      </w:rPr>
    </w:lvl>
    <w:lvl w:ilvl="7" w:tplc="9F4478D2">
      <w:start w:val="1"/>
      <w:numFmt w:val="bullet"/>
      <w:lvlText w:val="o"/>
      <w:lvlJc w:val="left"/>
      <w:pPr>
        <w:ind w:left="5760" w:hanging="360"/>
      </w:pPr>
      <w:rPr>
        <w:rFonts w:ascii="Courier New" w:hAnsi="Courier New" w:hint="default"/>
      </w:rPr>
    </w:lvl>
    <w:lvl w:ilvl="8" w:tplc="8D9C2976">
      <w:start w:val="1"/>
      <w:numFmt w:val="bullet"/>
      <w:lvlText w:val=""/>
      <w:lvlJc w:val="left"/>
      <w:pPr>
        <w:ind w:left="6480" w:hanging="360"/>
      </w:pPr>
      <w:rPr>
        <w:rFonts w:ascii="Wingdings" w:hAnsi="Wingdings" w:hint="default"/>
      </w:rPr>
    </w:lvl>
  </w:abstractNum>
  <w:abstractNum w:abstractNumId="28" w15:restartNumberingAfterBreak="0">
    <w:nsid w:val="6F52746B"/>
    <w:multiLevelType w:val="hybridMultilevel"/>
    <w:tmpl w:val="1ABA9B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591000D"/>
    <w:multiLevelType w:val="hybridMultilevel"/>
    <w:tmpl w:val="4F18B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709289">
    <w:abstractNumId w:val="19"/>
  </w:num>
  <w:num w:numId="2" w16cid:durableId="1534537282">
    <w:abstractNumId w:val="15"/>
  </w:num>
  <w:num w:numId="3" w16cid:durableId="1838689159">
    <w:abstractNumId w:val="27"/>
  </w:num>
  <w:num w:numId="4" w16cid:durableId="1260411523">
    <w:abstractNumId w:val="1"/>
  </w:num>
  <w:num w:numId="5" w16cid:durableId="1529219456">
    <w:abstractNumId w:val="1"/>
  </w:num>
  <w:num w:numId="6" w16cid:durableId="759958076">
    <w:abstractNumId w:val="8"/>
  </w:num>
  <w:num w:numId="7" w16cid:durableId="1427849614">
    <w:abstractNumId w:val="22"/>
  </w:num>
  <w:num w:numId="8" w16cid:durableId="87820387">
    <w:abstractNumId w:val="20"/>
  </w:num>
  <w:num w:numId="9" w16cid:durableId="164587667">
    <w:abstractNumId w:val="2"/>
  </w:num>
  <w:num w:numId="10" w16cid:durableId="212158451">
    <w:abstractNumId w:val="3"/>
  </w:num>
  <w:num w:numId="11" w16cid:durableId="1724676860">
    <w:abstractNumId w:val="14"/>
  </w:num>
  <w:num w:numId="12" w16cid:durableId="1648970792">
    <w:abstractNumId w:val="5"/>
  </w:num>
  <w:num w:numId="13" w16cid:durableId="674920419">
    <w:abstractNumId w:val="4"/>
  </w:num>
  <w:num w:numId="14" w16cid:durableId="450056121">
    <w:abstractNumId w:val="0"/>
  </w:num>
  <w:num w:numId="15" w16cid:durableId="256446328">
    <w:abstractNumId w:val="21"/>
  </w:num>
  <w:num w:numId="16" w16cid:durableId="1284732818">
    <w:abstractNumId w:val="28"/>
  </w:num>
  <w:num w:numId="17" w16cid:durableId="1470509447">
    <w:abstractNumId w:val="12"/>
  </w:num>
  <w:num w:numId="18" w16cid:durableId="1657369523">
    <w:abstractNumId w:val="29"/>
  </w:num>
  <w:num w:numId="19" w16cid:durableId="297032548">
    <w:abstractNumId w:val="26"/>
  </w:num>
  <w:num w:numId="20" w16cid:durableId="703940125">
    <w:abstractNumId w:val="9"/>
  </w:num>
  <w:num w:numId="21" w16cid:durableId="114099650">
    <w:abstractNumId w:val="23"/>
  </w:num>
  <w:num w:numId="22" w16cid:durableId="21708287">
    <w:abstractNumId w:val="10"/>
  </w:num>
  <w:num w:numId="23" w16cid:durableId="1203203077">
    <w:abstractNumId w:val="24"/>
  </w:num>
  <w:num w:numId="24" w16cid:durableId="1695031666">
    <w:abstractNumId w:val="17"/>
  </w:num>
  <w:num w:numId="25" w16cid:durableId="1416172308">
    <w:abstractNumId w:val="11"/>
  </w:num>
  <w:num w:numId="26" w16cid:durableId="1218315866">
    <w:abstractNumId w:val="25"/>
  </w:num>
  <w:num w:numId="27" w16cid:durableId="1152480258">
    <w:abstractNumId w:val="16"/>
  </w:num>
  <w:num w:numId="28" w16cid:durableId="1131554929">
    <w:abstractNumId w:val="13"/>
  </w:num>
  <w:num w:numId="29" w16cid:durableId="1395397226">
    <w:abstractNumId w:val="6"/>
  </w:num>
  <w:num w:numId="30" w16cid:durableId="1840805902">
    <w:abstractNumId w:val="7"/>
  </w:num>
  <w:num w:numId="31" w16cid:durableId="187257026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3A90"/>
    <w:rsid w:val="00003AE3"/>
    <w:rsid w:val="00004CB5"/>
    <w:rsid w:val="00007DEA"/>
    <w:rsid w:val="00011822"/>
    <w:rsid w:val="00012660"/>
    <w:rsid w:val="00012AED"/>
    <w:rsid w:val="000146D4"/>
    <w:rsid w:val="00014834"/>
    <w:rsid w:val="00016EE6"/>
    <w:rsid w:val="000179DD"/>
    <w:rsid w:val="00020E2E"/>
    <w:rsid w:val="000233B0"/>
    <w:rsid w:val="00027D1C"/>
    <w:rsid w:val="000322CB"/>
    <w:rsid w:val="00032BF9"/>
    <w:rsid w:val="00032E24"/>
    <w:rsid w:val="00033E4A"/>
    <w:rsid w:val="00034832"/>
    <w:rsid w:val="0003513A"/>
    <w:rsid w:val="00040934"/>
    <w:rsid w:val="000422D4"/>
    <w:rsid w:val="00042D64"/>
    <w:rsid w:val="00046586"/>
    <w:rsid w:val="00046E21"/>
    <w:rsid w:val="00051C81"/>
    <w:rsid w:val="0005752D"/>
    <w:rsid w:val="0006153C"/>
    <w:rsid w:val="00062AB7"/>
    <w:rsid w:val="00062CCA"/>
    <w:rsid w:val="000670E3"/>
    <w:rsid w:val="00072CFF"/>
    <w:rsid w:val="00073BF3"/>
    <w:rsid w:val="0008158F"/>
    <w:rsid w:val="00086106"/>
    <w:rsid w:val="0009069F"/>
    <w:rsid w:val="00092310"/>
    <w:rsid w:val="000A076E"/>
    <w:rsid w:val="000A189E"/>
    <w:rsid w:val="000A216A"/>
    <w:rsid w:val="000A2360"/>
    <w:rsid w:val="000A25CD"/>
    <w:rsid w:val="000A41F6"/>
    <w:rsid w:val="000A47E5"/>
    <w:rsid w:val="000A60AC"/>
    <w:rsid w:val="000B438B"/>
    <w:rsid w:val="000B4530"/>
    <w:rsid w:val="000C4FED"/>
    <w:rsid w:val="000C5C39"/>
    <w:rsid w:val="000C6F2C"/>
    <w:rsid w:val="000C73D0"/>
    <w:rsid w:val="000DD352"/>
    <w:rsid w:val="000E2C70"/>
    <w:rsid w:val="000E2F9D"/>
    <w:rsid w:val="000E355C"/>
    <w:rsid w:val="000F085B"/>
    <w:rsid w:val="000F270D"/>
    <w:rsid w:val="000F5C02"/>
    <w:rsid w:val="00105B20"/>
    <w:rsid w:val="00106B92"/>
    <w:rsid w:val="00106BA6"/>
    <w:rsid w:val="00106C0E"/>
    <w:rsid w:val="00110BBC"/>
    <w:rsid w:val="001130F5"/>
    <w:rsid w:val="00113D20"/>
    <w:rsid w:val="00117A02"/>
    <w:rsid w:val="00117C44"/>
    <w:rsid w:val="00120219"/>
    <w:rsid w:val="001214E4"/>
    <w:rsid w:val="0012224C"/>
    <w:rsid w:val="001279F7"/>
    <w:rsid w:val="00130EB5"/>
    <w:rsid w:val="001379E4"/>
    <w:rsid w:val="001406BA"/>
    <w:rsid w:val="00141F35"/>
    <w:rsid w:val="00142DFA"/>
    <w:rsid w:val="001464C3"/>
    <w:rsid w:val="0015126B"/>
    <w:rsid w:val="00151B4C"/>
    <w:rsid w:val="00152DDE"/>
    <w:rsid w:val="00157129"/>
    <w:rsid w:val="00157B2D"/>
    <w:rsid w:val="001658B8"/>
    <w:rsid w:val="00165EC0"/>
    <w:rsid w:val="00166282"/>
    <w:rsid w:val="001663C0"/>
    <w:rsid w:val="00167AF5"/>
    <w:rsid w:val="00176969"/>
    <w:rsid w:val="00181C0F"/>
    <w:rsid w:val="001841DA"/>
    <w:rsid w:val="0018432A"/>
    <w:rsid w:val="00191291"/>
    <w:rsid w:val="001920A7"/>
    <w:rsid w:val="0019367F"/>
    <w:rsid w:val="00193B3E"/>
    <w:rsid w:val="0019659C"/>
    <w:rsid w:val="001969C9"/>
    <w:rsid w:val="001A020D"/>
    <w:rsid w:val="001A7274"/>
    <w:rsid w:val="001A75FF"/>
    <w:rsid w:val="001B10E7"/>
    <w:rsid w:val="001B706D"/>
    <w:rsid w:val="001B9538"/>
    <w:rsid w:val="001C2CFE"/>
    <w:rsid w:val="001C4836"/>
    <w:rsid w:val="001C6C3E"/>
    <w:rsid w:val="001D0B58"/>
    <w:rsid w:val="001D2172"/>
    <w:rsid w:val="001E337F"/>
    <w:rsid w:val="001E3CB7"/>
    <w:rsid w:val="001E4758"/>
    <w:rsid w:val="001E51A0"/>
    <w:rsid w:val="001E7301"/>
    <w:rsid w:val="001F1009"/>
    <w:rsid w:val="001F1BEB"/>
    <w:rsid w:val="001F1EDB"/>
    <w:rsid w:val="001F3E05"/>
    <w:rsid w:val="001F57EC"/>
    <w:rsid w:val="001F5B0C"/>
    <w:rsid w:val="001F746A"/>
    <w:rsid w:val="00200A1F"/>
    <w:rsid w:val="0020161B"/>
    <w:rsid w:val="002027F1"/>
    <w:rsid w:val="002062B0"/>
    <w:rsid w:val="002066AC"/>
    <w:rsid w:val="00207299"/>
    <w:rsid w:val="00210253"/>
    <w:rsid w:val="00210562"/>
    <w:rsid w:val="00216516"/>
    <w:rsid w:val="00216D9A"/>
    <w:rsid w:val="00225753"/>
    <w:rsid w:val="00226AE6"/>
    <w:rsid w:val="00227923"/>
    <w:rsid w:val="00234451"/>
    <w:rsid w:val="002360FC"/>
    <w:rsid w:val="00236EAB"/>
    <w:rsid w:val="00242CFD"/>
    <w:rsid w:val="002435DF"/>
    <w:rsid w:val="00244658"/>
    <w:rsid w:val="00245CE2"/>
    <w:rsid w:val="00246185"/>
    <w:rsid w:val="00247F21"/>
    <w:rsid w:val="00250748"/>
    <w:rsid w:val="00250EB3"/>
    <w:rsid w:val="0025368B"/>
    <w:rsid w:val="00253777"/>
    <w:rsid w:val="00254A52"/>
    <w:rsid w:val="002572B7"/>
    <w:rsid w:val="0025768A"/>
    <w:rsid w:val="0026378A"/>
    <w:rsid w:val="00267759"/>
    <w:rsid w:val="00273135"/>
    <w:rsid w:val="002758D1"/>
    <w:rsid w:val="002808DB"/>
    <w:rsid w:val="00280C6B"/>
    <w:rsid w:val="0028170C"/>
    <w:rsid w:val="002819E5"/>
    <w:rsid w:val="00281E60"/>
    <w:rsid w:val="002843D0"/>
    <w:rsid w:val="002865C7"/>
    <w:rsid w:val="00287115"/>
    <w:rsid w:val="00290817"/>
    <w:rsid w:val="002925A2"/>
    <w:rsid w:val="002925FD"/>
    <w:rsid w:val="00292BE6"/>
    <w:rsid w:val="0029485F"/>
    <w:rsid w:val="0029568D"/>
    <w:rsid w:val="002A0C17"/>
    <w:rsid w:val="002A1901"/>
    <w:rsid w:val="002A33FC"/>
    <w:rsid w:val="002A40FB"/>
    <w:rsid w:val="002A5474"/>
    <w:rsid w:val="002B119F"/>
    <w:rsid w:val="002B39C4"/>
    <w:rsid w:val="002B6F85"/>
    <w:rsid w:val="002B7EE1"/>
    <w:rsid w:val="002C3746"/>
    <w:rsid w:val="002C55B4"/>
    <w:rsid w:val="002D005D"/>
    <w:rsid w:val="002D238F"/>
    <w:rsid w:val="002D3109"/>
    <w:rsid w:val="002D62CD"/>
    <w:rsid w:val="002D6E03"/>
    <w:rsid w:val="002E253E"/>
    <w:rsid w:val="002E2DE3"/>
    <w:rsid w:val="002E2F2C"/>
    <w:rsid w:val="002E5C0C"/>
    <w:rsid w:val="002F19F1"/>
    <w:rsid w:val="002F69C0"/>
    <w:rsid w:val="002F7B66"/>
    <w:rsid w:val="00302831"/>
    <w:rsid w:val="00302AD8"/>
    <w:rsid w:val="0030394D"/>
    <w:rsid w:val="00303C88"/>
    <w:rsid w:val="00311233"/>
    <w:rsid w:val="003113D2"/>
    <w:rsid w:val="003121BE"/>
    <w:rsid w:val="00316AD0"/>
    <w:rsid w:val="003212F3"/>
    <w:rsid w:val="0032141A"/>
    <w:rsid w:val="003233BF"/>
    <w:rsid w:val="0033056B"/>
    <w:rsid w:val="0033279A"/>
    <w:rsid w:val="00333358"/>
    <w:rsid w:val="003370D7"/>
    <w:rsid w:val="00341083"/>
    <w:rsid w:val="00341099"/>
    <w:rsid w:val="00343F5C"/>
    <w:rsid w:val="00345221"/>
    <w:rsid w:val="00351D46"/>
    <w:rsid w:val="00355E91"/>
    <w:rsid w:val="0035614B"/>
    <w:rsid w:val="003646F7"/>
    <w:rsid w:val="00365E7E"/>
    <w:rsid w:val="003666D9"/>
    <w:rsid w:val="00370E7A"/>
    <w:rsid w:val="003715CE"/>
    <w:rsid w:val="003716BA"/>
    <w:rsid w:val="0037476D"/>
    <w:rsid w:val="003828AA"/>
    <w:rsid w:val="00386F15"/>
    <w:rsid w:val="00387CC4"/>
    <w:rsid w:val="0039016B"/>
    <w:rsid w:val="00390893"/>
    <w:rsid w:val="003915D7"/>
    <w:rsid w:val="00392DF4"/>
    <w:rsid w:val="003937DF"/>
    <w:rsid w:val="003962AC"/>
    <w:rsid w:val="003970EE"/>
    <w:rsid w:val="00397389"/>
    <w:rsid w:val="003A14D7"/>
    <w:rsid w:val="003A228D"/>
    <w:rsid w:val="003A30AF"/>
    <w:rsid w:val="003A378F"/>
    <w:rsid w:val="003A502F"/>
    <w:rsid w:val="003A51DE"/>
    <w:rsid w:val="003A55AE"/>
    <w:rsid w:val="003A6AD3"/>
    <w:rsid w:val="003A7484"/>
    <w:rsid w:val="003B0BF2"/>
    <w:rsid w:val="003B2A29"/>
    <w:rsid w:val="003B2A78"/>
    <w:rsid w:val="003B51DD"/>
    <w:rsid w:val="003B5858"/>
    <w:rsid w:val="003B6EF8"/>
    <w:rsid w:val="003D13AE"/>
    <w:rsid w:val="003D3EE6"/>
    <w:rsid w:val="003E2FF1"/>
    <w:rsid w:val="003E3461"/>
    <w:rsid w:val="003E39B7"/>
    <w:rsid w:val="003E690E"/>
    <w:rsid w:val="003F0DB2"/>
    <w:rsid w:val="003F17A7"/>
    <w:rsid w:val="003F489A"/>
    <w:rsid w:val="00400023"/>
    <w:rsid w:val="00401F5C"/>
    <w:rsid w:val="0040208C"/>
    <w:rsid w:val="0040269D"/>
    <w:rsid w:val="00402FCF"/>
    <w:rsid w:val="00403050"/>
    <w:rsid w:val="004036B8"/>
    <w:rsid w:val="00403978"/>
    <w:rsid w:val="00403B1A"/>
    <w:rsid w:val="0040434C"/>
    <w:rsid w:val="00410B5B"/>
    <w:rsid w:val="004120F1"/>
    <w:rsid w:val="0041369D"/>
    <w:rsid w:val="00414E2C"/>
    <w:rsid w:val="004171B4"/>
    <w:rsid w:val="00420061"/>
    <w:rsid w:val="00420E15"/>
    <w:rsid w:val="00421ACB"/>
    <w:rsid w:val="00424ED4"/>
    <w:rsid w:val="004262DE"/>
    <w:rsid w:val="00431155"/>
    <w:rsid w:val="00434CB8"/>
    <w:rsid w:val="00434D62"/>
    <w:rsid w:val="004356B2"/>
    <w:rsid w:val="0043614F"/>
    <w:rsid w:val="00436587"/>
    <w:rsid w:val="00436A6A"/>
    <w:rsid w:val="004412CB"/>
    <w:rsid w:val="0044398F"/>
    <w:rsid w:val="004439BD"/>
    <w:rsid w:val="00443A10"/>
    <w:rsid w:val="004444D2"/>
    <w:rsid w:val="00444D3E"/>
    <w:rsid w:val="00447234"/>
    <w:rsid w:val="00450106"/>
    <w:rsid w:val="0045193C"/>
    <w:rsid w:val="00453224"/>
    <w:rsid w:val="00455CB2"/>
    <w:rsid w:val="00460863"/>
    <w:rsid w:val="00463D8E"/>
    <w:rsid w:val="00464381"/>
    <w:rsid w:val="0046617B"/>
    <w:rsid w:val="00466A88"/>
    <w:rsid w:val="00470D21"/>
    <w:rsid w:val="00472543"/>
    <w:rsid w:val="00472E0E"/>
    <w:rsid w:val="004743CD"/>
    <w:rsid w:val="0048156D"/>
    <w:rsid w:val="0048352F"/>
    <w:rsid w:val="00484D28"/>
    <w:rsid w:val="00485DE2"/>
    <w:rsid w:val="00491365"/>
    <w:rsid w:val="00492996"/>
    <w:rsid w:val="00493AD1"/>
    <w:rsid w:val="00494264"/>
    <w:rsid w:val="00494301"/>
    <w:rsid w:val="00494C3D"/>
    <w:rsid w:val="004962E2"/>
    <w:rsid w:val="004970B2"/>
    <w:rsid w:val="00497E58"/>
    <w:rsid w:val="004A0ABA"/>
    <w:rsid w:val="004A1027"/>
    <w:rsid w:val="004A6AAF"/>
    <w:rsid w:val="004B0DD6"/>
    <w:rsid w:val="004B1EE0"/>
    <w:rsid w:val="004B6367"/>
    <w:rsid w:val="004B7247"/>
    <w:rsid w:val="004B72FB"/>
    <w:rsid w:val="004C34A3"/>
    <w:rsid w:val="004C3B30"/>
    <w:rsid w:val="004C59E0"/>
    <w:rsid w:val="004C5E5E"/>
    <w:rsid w:val="004D1DE7"/>
    <w:rsid w:val="004D20B3"/>
    <w:rsid w:val="004D2FDD"/>
    <w:rsid w:val="004D6647"/>
    <w:rsid w:val="004D7D1F"/>
    <w:rsid w:val="004E1458"/>
    <w:rsid w:val="004E3EC8"/>
    <w:rsid w:val="004E443F"/>
    <w:rsid w:val="004F21A3"/>
    <w:rsid w:val="004F2D60"/>
    <w:rsid w:val="00500D1E"/>
    <w:rsid w:val="00501F9B"/>
    <w:rsid w:val="0051448B"/>
    <w:rsid w:val="00514A5F"/>
    <w:rsid w:val="00516219"/>
    <w:rsid w:val="00516CBB"/>
    <w:rsid w:val="00517C2B"/>
    <w:rsid w:val="0052282F"/>
    <w:rsid w:val="005230CC"/>
    <w:rsid w:val="005248FF"/>
    <w:rsid w:val="0053076C"/>
    <w:rsid w:val="0053202F"/>
    <w:rsid w:val="00534298"/>
    <w:rsid w:val="00537DF4"/>
    <w:rsid w:val="0054413D"/>
    <w:rsid w:val="00545C60"/>
    <w:rsid w:val="0054613B"/>
    <w:rsid w:val="00546722"/>
    <w:rsid w:val="0055010A"/>
    <w:rsid w:val="005515FF"/>
    <w:rsid w:val="00551C65"/>
    <w:rsid w:val="0055406F"/>
    <w:rsid w:val="005554A5"/>
    <w:rsid w:val="0055550F"/>
    <w:rsid w:val="00555D39"/>
    <w:rsid w:val="00555F1D"/>
    <w:rsid w:val="00555FEB"/>
    <w:rsid w:val="0056326D"/>
    <w:rsid w:val="00563A69"/>
    <w:rsid w:val="00567EF8"/>
    <w:rsid w:val="00573F9F"/>
    <w:rsid w:val="005747D5"/>
    <w:rsid w:val="00574A0E"/>
    <w:rsid w:val="0057555E"/>
    <w:rsid w:val="00577E00"/>
    <w:rsid w:val="0058167B"/>
    <w:rsid w:val="0058729F"/>
    <w:rsid w:val="005902E1"/>
    <w:rsid w:val="00594DD2"/>
    <w:rsid w:val="005952AF"/>
    <w:rsid w:val="00597E4E"/>
    <w:rsid w:val="00597F04"/>
    <w:rsid w:val="005A0D0B"/>
    <w:rsid w:val="005A4C62"/>
    <w:rsid w:val="005A4F2A"/>
    <w:rsid w:val="005A5D98"/>
    <w:rsid w:val="005A7628"/>
    <w:rsid w:val="005A7F87"/>
    <w:rsid w:val="005B1DAD"/>
    <w:rsid w:val="005B6439"/>
    <w:rsid w:val="005C3190"/>
    <w:rsid w:val="005C3210"/>
    <w:rsid w:val="005C3D9D"/>
    <w:rsid w:val="005C3EE2"/>
    <w:rsid w:val="005C678F"/>
    <w:rsid w:val="005C6E92"/>
    <w:rsid w:val="005D1BD0"/>
    <w:rsid w:val="005D54EE"/>
    <w:rsid w:val="005D77B5"/>
    <w:rsid w:val="005E0620"/>
    <w:rsid w:val="005E0F38"/>
    <w:rsid w:val="005E3D94"/>
    <w:rsid w:val="005E48A6"/>
    <w:rsid w:val="005E50EE"/>
    <w:rsid w:val="005E75BC"/>
    <w:rsid w:val="005E7DBA"/>
    <w:rsid w:val="005F160B"/>
    <w:rsid w:val="005F2A18"/>
    <w:rsid w:val="005F5035"/>
    <w:rsid w:val="006001BC"/>
    <w:rsid w:val="00604018"/>
    <w:rsid w:val="00604577"/>
    <w:rsid w:val="00607176"/>
    <w:rsid w:val="006071B3"/>
    <w:rsid w:val="0060758B"/>
    <w:rsid w:val="00607CF4"/>
    <w:rsid w:val="00610EFC"/>
    <w:rsid w:val="00613A6A"/>
    <w:rsid w:val="006166F0"/>
    <w:rsid w:val="00631AD8"/>
    <w:rsid w:val="00631F45"/>
    <w:rsid w:val="0063257B"/>
    <w:rsid w:val="00641BEC"/>
    <w:rsid w:val="00647D5B"/>
    <w:rsid w:val="00647F14"/>
    <w:rsid w:val="00650D73"/>
    <w:rsid w:val="00651F22"/>
    <w:rsid w:val="006521DF"/>
    <w:rsid w:val="006623AB"/>
    <w:rsid w:val="00664F63"/>
    <w:rsid w:val="00667CB9"/>
    <w:rsid w:val="00675431"/>
    <w:rsid w:val="00682714"/>
    <w:rsid w:val="006829C6"/>
    <w:rsid w:val="00684792"/>
    <w:rsid w:val="00684ED7"/>
    <w:rsid w:val="00686552"/>
    <w:rsid w:val="006949EE"/>
    <w:rsid w:val="00695D20"/>
    <w:rsid w:val="006961AB"/>
    <w:rsid w:val="00697FC7"/>
    <w:rsid w:val="006A201F"/>
    <w:rsid w:val="006A2C1A"/>
    <w:rsid w:val="006A35E7"/>
    <w:rsid w:val="006A657C"/>
    <w:rsid w:val="006A6B25"/>
    <w:rsid w:val="006A7681"/>
    <w:rsid w:val="006B32D8"/>
    <w:rsid w:val="006B4294"/>
    <w:rsid w:val="006B7B97"/>
    <w:rsid w:val="006C371B"/>
    <w:rsid w:val="006C3B78"/>
    <w:rsid w:val="006D040D"/>
    <w:rsid w:val="006D297E"/>
    <w:rsid w:val="006D4B64"/>
    <w:rsid w:val="006D614B"/>
    <w:rsid w:val="006D66E9"/>
    <w:rsid w:val="006D76E6"/>
    <w:rsid w:val="006D7DAB"/>
    <w:rsid w:val="006E0E80"/>
    <w:rsid w:val="006E4739"/>
    <w:rsid w:val="006E5DD6"/>
    <w:rsid w:val="006F1586"/>
    <w:rsid w:val="006F1734"/>
    <w:rsid w:val="006F1A94"/>
    <w:rsid w:val="006F6872"/>
    <w:rsid w:val="0070098A"/>
    <w:rsid w:val="0070111B"/>
    <w:rsid w:val="00702FE6"/>
    <w:rsid w:val="007033C5"/>
    <w:rsid w:val="007104BD"/>
    <w:rsid w:val="007111BF"/>
    <w:rsid w:val="00711E86"/>
    <w:rsid w:val="00712E78"/>
    <w:rsid w:val="00713BB3"/>
    <w:rsid w:val="00724095"/>
    <w:rsid w:val="0073520A"/>
    <w:rsid w:val="007375EC"/>
    <w:rsid w:val="007377F2"/>
    <w:rsid w:val="00740603"/>
    <w:rsid w:val="00742BF6"/>
    <w:rsid w:val="00744053"/>
    <w:rsid w:val="00753198"/>
    <w:rsid w:val="007567B9"/>
    <w:rsid w:val="00757658"/>
    <w:rsid w:val="0075768F"/>
    <w:rsid w:val="00757754"/>
    <w:rsid w:val="00757CA2"/>
    <w:rsid w:val="00760412"/>
    <w:rsid w:val="00762830"/>
    <w:rsid w:val="00764110"/>
    <w:rsid w:val="00766F9C"/>
    <w:rsid w:val="00770A6C"/>
    <w:rsid w:val="007734D6"/>
    <w:rsid w:val="007739B7"/>
    <w:rsid w:val="00776BF3"/>
    <w:rsid w:val="00784153"/>
    <w:rsid w:val="007850B5"/>
    <w:rsid w:val="0078552C"/>
    <w:rsid w:val="00790FB0"/>
    <w:rsid w:val="00792037"/>
    <w:rsid w:val="007A000A"/>
    <w:rsid w:val="007A0A88"/>
    <w:rsid w:val="007A4DBB"/>
    <w:rsid w:val="007A4EB8"/>
    <w:rsid w:val="007B5B44"/>
    <w:rsid w:val="007B73FD"/>
    <w:rsid w:val="007C0D7B"/>
    <w:rsid w:val="007C14EA"/>
    <w:rsid w:val="007C24E1"/>
    <w:rsid w:val="007C3BD5"/>
    <w:rsid w:val="007C4948"/>
    <w:rsid w:val="007C6A63"/>
    <w:rsid w:val="007D003F"/>
    <w:rsid w:val="007D0117"/>
    <w:rsid w:val="007D1632"/>
    <w:rsid w:val="007D1F6B"/>
    <w:rsid w:val="007D29C3"/>
    <w:rsid w:val="007D3F19"/>
    <w:rsid w:val="007D4786"/>
    <w:rsid w:val="007D722F"/>
    <w:rsid w:val="007E2205"/>
    <w:rsid w:val="007F1A6C"/>
    <w:rsid w:val="007F3440"/>
    <w:rsid w:val="00802FDF"/>
    <w:rsid w:val="00803F75"/>
    <w:rsid w:val="008049AE"/>
    <w:rsid w:val="00805049"/>
    <w:rsid w:val="008066EC"/>
    <w:rsid w:val="00807597"/>
    <w:rsid w:val="00810712"/>
    <w:rsid w:val="008119CB"/>
    <w:rsid w:val="0081419F"/>
    <w:rsid w:val="008161F3"/>
    <w:rsid w:val="00817ED0"/>
    <w:rsid w:val="00820E2B"/>
    <w:rsid w:val="00821DE6"/>
    <w:rsid w:val="0082249F"/>
    <w:rsid w:val="008330A3"/>
    <w:rsid w:val="008402D2"/>
    <w:rsid w:val="0084099B"/>
    <w:rsid w:val="00842D4B"/>
    <w:rsid w:val="008437DF"/>
    <w:rsid w:val="00845586"/>
    <w:rsid w:val="00850102"/>
    <w:rsid w:val="00850629"/>
    <w:rsid w:val="00851FE1"/>
    <w:rsid w:val="00853C80"/>
    <w:rsid w:val="00860A12"/>
    <w:rsid w:val="00862DB8"/>
    <w:rsid w:val="00866263"/>
    <w:rsid w:val="00866BC9"/>
    <w:rsid w:val="0086782F"/>
    <w:rsid w:val="00876341"/>
    <w:rsid w:val="008766E4"/>
    <w:rsid w:val="00876A31"/>
    <w:rsid w:val="00876C99"/>
    <w:rsid w:val="00877947"/>
    <w:rsid w:val="00881283"/>
    <w:rsid w:val="0088176D"/>
    <w:rsid w:val="00882178"/>
    <w:rsid w:val="00882808"/>
    <w:rsid w:val="008857D0"/>
    <w:rsid w:val="00886607"/>
    <w:rsid w:val="00895164"/>
    <w:rsid w:val="008A05ED"/>
    <w:rsid w:val="008A3057"/>
    <w:rsid w:val="008A4D06"/>
    <w:rsid w:val="008B6504"/>
    <w:rsid w:val="008B730E"/>
    <w:rsid w:val="008C1D50"/>
    <w:rsid w:val="008C6EC9"/>
    <w:rsid w:val="008D050E"/>
    <w:rsid w:val="008D1207"/>
    <w:rsid w:val="008D2476"/>
    <w:rsid w:val="008D4FE9"/>
    <w:rsid w:val="008E0737"/>
    <w:rsid w:val="008F21FF"/>
    <w:rsid w:val="008F3297"/>
    <w:rsid w:val="008F35A8"/>
    <w:rsid w:val="0090110E"/>
    <w:rsid w:val="00901694"/>
    <w:rsid w:val="00904955"/>
    <w:rsid w:val="00905228"/>
    <w:rsid w:val="00905CB0"/>
    <w:rsid w:val="009073DB"/>
    <w:rsid w:val="00915F22"/>
    <w:rsid w:val="00922C41"/>
    <w:rsid w:val="009273BD"/>
    <w:rsid w:val="00930546"/>
    <w:rsid w:val="00931B14"/>
    <w:rsid w:val="00934A60"/>
    <w:rsid w:val="0093691A"/>
    <w:rsid w:val="00941F36"/>
    <w:rsid w:val="00947F71"/>
    <w:rsid w:val="009515E9"/>
    <w:rsid w:val="00953B8B"/>
    <w:rsid w:val="009562C9"/>
    <w:rsid w:val="00957DEB"/>
    <w:rsid w:val="00960703"/>
    <w:rsid w:val="00965CB5"/>
    <w:rsid w:val="00965D0E"/>
    <w:rsid w:val="00972789"/>
    <w:rsid w:val="00972DF7"/>
    <w:rsid w:val="009739DD"/>
    <w:rsid w:val="0097556E"/>
    <w:rsid w:val="00975A43"/>
    <w:rsid w:val="00975B0B"/>
    <w:rsid w:val="00975DDE"/>
    <w:rsid w:val="00980D60"/>
    <w:rsid w:val="009818AB"/>
    <w:rsid w:val="009825F1"/>
    <w:rsid w:val="0098267D"/>
    <w:rsid w:val="00982B27"/>
    <w:rsid w:val="00984517"/>
    <w:rsid w:val="00986C19"/>
    <w:rsid w:val="00986F61"/>
    <w:rsid w:val="00992985"/>
    <w:rsid w:val="0099309D"/>
    <w:rsid w:val="009953BE"/>
    <w:rsid w:val="00995585"/>
    <w:rsid w:val="00996636"/>
    <w:rsid w:val="00997D13"/>
    <w:rsid w:val="009A107D"/>
    <w:rsid w:val="009A26B0"/>
    <w:rsid w:val="009A3865"/>
    <w:rsid w:val="009A73CA"/>
    <w:rsid w:val="009A7972"/>
    <w:rsid w:val="009B0F46"/>
    <w:rsid w:val="009B2E8E"/>
    <w:rsid w:val="009B46A0"/>
    <w:rsid w:val="009C0241"/>
    <w:rsid w:val="009C1868"/>
    <w:rsid w:val="009C2034"/>
    <w:rsid w:val="009C2373"/>
    <w:rsid w:val="009C5530"/>
    <w:rsid w:val="009C71BB"/>
    <w:rsid w:val="009C750B"/>
    <w:rsid w:val="009D07D7"/>
    <w:rsid w:val="009D0D1F"/>
    <w:rsid w:val="009D1E3F"/>
    <w:rsid w:val="009D3C93"/>
    <w:rsid w:val="009D49A8"/>
    <w:rsid w:val="009E13CB"/>
    <w:rsid w:val="009E602C"/>
    <w:rsid w:val="009E6E94"/>
    <w:rsid w:val="009E7F39"/>
    <w:rsid w:val="009F0724"/>
    <w:rsid w:val="009F0B22"/>
    <w:rsid w:val="009F0EE7"/>
    <w:rsid w:val="009F122E"/>
    <w:rsid w:val="009F25A8"/>
    <w:rsid w:val="009F5EC5"/>
    <w:rsid w:val="00A003A6"/>
    <w:rsid w:val="00A02D05"/>
    <w:rsid w:val="00A05165"/>
    <w:rsid w:val="00A06999"/>
    <w:rsid w:val="00A10223"/>
    <w:rsid w:val="00A128D8"/>
    <w:rsid w:val="00A13024"/>
    <w:rsid w:val="00A16224"/>
    <w:rsid w:val="00A17260"/>
    <w:rsid w:val="00A17AA3"/>
    <w:rsid w:val="00A20D01"/>
    <w:rsid w:val="00A23250"/>
    <w:rsid w:val="00A234C0"/>
    <w:rsid w:val="00A243C9"/>
    <w:rsid w:val="00A27B16"/>
    <w:rsid w:val="00A27C38"/>
    <w:rsid w:val="00A306D4"/>
    <w:rsid w:val="00A31046"/>
    <w:rsid w:val="00A34025"/>
    <w:rsid w:val="00A34590"/>
    <w:rsid w:val="00A369DB"/>
    <w:rsid w:val="00A374AB"/>
    <w:rsid w:val="00A41BE7"/>
    <w:rsid w:val="00A423AF"/>
    <w:rsid w:val="00A45E0E"/>
    <w:rsid w:val="00A4607A"/>
    <w:rsid w:val="00A479B3"/>
    <w:rsid w:val="00A47A6C"/>
    <w:rsid w:val="00A51B14"/>
    <w:rsid w:val="00A540D5"/>
    <w:rsid w:val="00A56F8A"/>
    <w:rsid w:val="00A61936"/>
    <w:rsid w:val="00A63D23"/>
    <w:rsid w:val="00A648CF"/>
    <w:rsid w:val="00A6617B"/>
    <w:rsid w:val="00A66E30"/>
    <w:rsid w:val="00A71567"/>
    <w:rsid w:val="00A715A4"/>
    <w:rsid w:val="00A72568"/>
    <w:rsid w:val="00A728FF"/>
    <w:rsid w:val="00A76DD8"/>
    <w:rsid w:val="00A80D64"/>
    <w:rsid w:val="00A81523"/>
    <w:rsid w:val="00A84DED"/>
    <w:rsid w:val="00A86B05"/>
    <w:rsid w:val="00A86DE5"/>
    <w:rsid w:val="00A921F8"/>
    <w:rsid w:val="00AA1D3B"/>
    <w:rsid w:val="00AA4634"/>
    <w:rsid w:val="00AB0B07"/>
    <w:rsid w:val="00AB250C"/>
    <w:rsid w:val="00AB7F88"/>
    <w:rsid w:val="00AC00A2"/>
    <w:rsid w:val="00AC298D"/>
    <w:rsid w:val="00AC31FC"/>
    <w:rsid w:val="00AC3309"/>
    <w:rsid w:val="00AC479B"/>
    <w:rsid w:val="00AC77E1"/>
    <w:rsid w:val="00AD2987"/>
    <w:rsid w:val="00AD4D16"/>
    <w:rsid w:val="00AD54F8"/>
    <w:rsid w:val="00AD5EBE"/>
    <w:rsid w:val="00AD67EB"/>
    <w:rsid w:val="00AE010F"/>
    <w:rsid w:val="00AE3178"/>
    <w:rsid w:val="00AE4B95"/>
    <w:rsid w:val="00AE6D63"/>
    <w:rsid w:val="00AF1F13"/>
    <w:rsid w:val="00AF4B3F"/>
    <w:rsid w:val="00B03136"/>
    <w:rsid w:val="00B067E8"/>
    <w:rsid w:val="00B13036"/>
    <w:rsid w:val="00B158C1"/>
    <w:rsid w:val="00B167F4"/>
    <w:rsid w:val="00B2351A"/>
    <w:rsid w:val="00B235EA"/>
    <w:rsid w:val="00B27BFA"/>
    <w:rsid w:val="00B30E50"/>
    <w:rsid w:val="00B32233"/>
    <w:rsid w:val="00B33B43"/>
    <w:rsid w:val="00B3656F"/>
    <w:rsid w:val="00B36984"/>
    <w:rsid w:val="00B426C0"/>
    <w:rsid w:val="00B42856"/>
    <w:rsid w:val="00B43794"/>
    <w:rsid w:val="00B45280"/>
    <w:rsid w:val="00B46B2B"/>
    <w:rsid w:val="00B54AEB"/>
    <w:rsid w:val="00B55E19"/>
    <w:rsid w:val="00B57C60"/>
    <w:rsid w:val="00B600E2"/>
    <w:rsid w:val="00B65BA2"/>
    <w:rsid w:val="00B70298"/>
    <w:rsid w:val="00B71DCE"/>
    <w:rsid w:val="00B73405"/>
    <w:rsid w:val="00B773F5"/>
    <w:rsid w:val="00B77F40"/>
    <w:rsid w:val="00B81E8C"/>
    <w:rsid w:val="00B92366"/>
    <w:rsid w:val="00B96074"/>
    <w:rsid w:val="00B96130"/>
    <w:rsid w:val="00BA2258"/>
    <w:rsid w:val="00BA2597"/>
    <w:rsid w:val="00BA35C8"/>
    <w:rsid w:val="00BA74EB"/>
    <w:rsid w:val="00BB1032"/>
    <w:rsid w:val="00BB1EC5"/>
    <w:rsid w:val="00BB5DED"/>
    <w:rsid w:val="00BB68CD"/>
    <w:rsid w:val="00BC2066"/>
    <w:rsid w:val="00BC32C8"/>
    <w:rsid w:val="00BC6E1D"/>
    <w:rsid w:val="00BD19FC"/>
    <w:rsid w:val="00BD5775"/>
    <w:rsid w:val="00BD6B2A"/>
    <w:rsid w:val="00BD752D"/>
    <w:rsid w:val="00BE0936"/>
    <w:rsid w:val="00BE36B2"/>
    <w:rsid w:val="00BE5113"/>
    <w:rsid w:val="00BE517D"/>
    <w:rsid w:val="00BE6020"/>
    <w:rsid w:val="00BE71E3"/>
    <w:rsid w:val="00BF0BD9"/>
    <w:rsid w:val="00BF1EDE"/>
    <w:rsid w:val="00BF58E8"/>
    <w:rsid w:val="00BF61D8"/>
    <w:rsid w:val="00BF7B4E"/>
    <w:rsid w:val="00BF7BB7"/>
    <w:rsid w:val="00C2006C"/>
    <w:rsid w:val="00C2149A"/>
    <w:rsid w:val="00C21A8B"/>
    <w:rsid w:val="00C22AB3"/>
    <w:rsid w:val="00C23625"/>
    <w:rsid w:val="00C27732"/>
    <w:rsid w:val="00C30A91"/>
    <w:rsid w:val="00C426BA"/>
    <w:rsid w:val="00C5018E"/>
    <w:rsid w:val="00C52C53"/>
    <w:rsid w:val="00C563B1"/>
    <w:rsid w:val="00C56AFA"/>
    <w:rsid w:val="00C5723E"/>
    <w:rsid w:val="00C57712"/>
    <w:rsid w:val="00C6161B"/>
    <w:rsid w:val="00C679E0"/>
    <w:rsid w:val="00C70931"/>
    <w:rsid w:val="00C70E7A"/>
    <w:rsid w:val="00C72B19"/>
    <w:rsid w:val="00C75577"/>
    <w:rsid w:val="00C87B2C"/>
    <w:rsid w:val="00C91A31"/>
    <w:rsid w:val="00C921FB"/>
    <w:rsid w:val="00C943FC"/>
    <w:rsid w:val="00C94BB6"/>
    <w:rsid w:val="00C94C0C"/>
    <w:rsid w:val="00C95007"/>
    <w:rsid w:val="00C9615B"/>
    <w:rsid w:val="00C97D59"/>
    <w:rsid w:val="00CA6D77"/>
    <w:rsid w:val="00CB0B8E"/>
    <w:rsid w:val="00CB13DA"/>
    <w:rsid w:val="00CB2BE1"/>
    <w:rsid w:val="00CB539B"/>
    <w:rsid w:val="00CB5B37"/>
    <w:rsid w:val="00CC0054"/>
    <w:rsid w:val="00CC2EBD"/>
    <w:rsid w:val="00CC2FA6"/>
    <w:rsid w:val="00CC327F"/>
    <w:rsid w:val="00CC35AD"/>
    <w:rsid w:val="00CC3A8F"/>
    <w:rsid w:val="00CC50DB"/>
    <w:rsid w:val="00CC7664"/>
    <w:rsid w:val="00CD09A2"/>
    <w:rsid w:val="00CD5D49"/>
    <w:rsid w:val="00CD60AF"/>
    <w:rsid w:val="00CE1264"/>
    <w:rsid w:val="00CE27C0"/>
    <w:rsid w:val="00CE5E4A"/>
    <w:rsid w:val="00CF1FB8"/>
    <w:rsid w:val="00CF378E"/>
    <w:rsid w:val="00CF38BE"/>
    <w:rsid w:val="00CF5FE8"/>
    <w:rsid w:val="00CF7A57"/>
    <w:rsid w:val="00D03729"/>
    <w:rsid w:val="00D03AB2"/>
    <w:rsid w:val="00D061BB"/>
    <w:rsid w:val="00D06D86"/>
    <w:rsid w:val="00D076DC"/>
    <w:rsid w:val="00D07BE3"/>
    <w:rsid w:val="00D11427"/>
    <w:rsid w:val="00D20534"/>
    <w:rsid w:val="00D27CAE"/>
    <w:rsid w:val="00D30B0B"/>
    <w:rsid w:val="00D30F08"/>
    <w:rsid w:val="00D347D5"/>
    <w:rsid w:val="00D34F59"/>
    <w:rsid w:val="00D35185"/>
    <w:rsid w:val="00D36DC0"/>
    <w:rsid w:val="00D4116B"/>
    <w:rsid w:val="00D43DEE"/>
    <w:rsid w:val="00D452A8"/>
    <w:rsid w:val="00D460CB"/>
    <w:rsid w:val="00D46B1E"/>
    <w:rsid w:val="00D50271"/>
    <w:rsid w:val="00D52787"/>
    <w:rsid w:val="00D560E2"/>
    <w:rsid w:val="00D575C6"/>
    <w:rsid w:val="00D57C33"/>
    <w:rsid w:val="00D62068"/>
    <w:rsid w:val="00D630FF"/>
    <w:rsid w:val="00D668B8"/>
    <w:rsid w:val="00D72C59"/>
    <w:rsid w:val="00D76735"/>
    <w:rsid w:val="00D84467"/>
    <w:rsid w:val="00D91925"/>
    <w:rsid w:val="00D93916"/>
    <w:rsid w:val="00D94A25"/>
    <w:rsid w:val="00DA425A"/>
    <w:rsid w:val="00DC280C"/>
    <w:rsid w:val="00DC3472"/>
    <w:rsid w:val="00DC4AAC"/>
    <w:rsid w:val="00DC4B97"/>
    <w:rsid w:val="00DC4BA7"/>
    <w:rsid w:val="00DC5F24"/>
    <w:rsid w:val="00DD3871"/>
    <w:rsid w:val="00DD394B"/>
    <w:rsid w:val="00DD592B"/>
    <w:rsid w:val="00DD6088"/>
    <w:rsid w:val="00DD722A"/>
    <w:rsid w:val="00DE1F21"/>
    <w:rsid w:val="00DE4FCB"/>
    <w:rsid w:val="00DE53D0"/>
    <w:rsid w:val="00DF0ABA"/>
    <w:rsid w:val="00DF0E45"/>
    <w:rsid w:val="00DF386D"/>
    <w:rsid w:val="00DF4A35"/>
    <w:rsid w:val="00DF5155"/>
    <w:rsid w:val="00DF69FD"/>
    <w:rsid w:val="00DF775D"/>
    <w:rsid w:val="00DF7EB2"/>
    <w:rsid w:val="00E0158B"/>
    <w:rsid w:val="00E01D08"/>
    <w:rsid w:val="00E02FA1"/>
    <w:rsid w:val="00E042A8"/>
    <w:rsid w:val="00E0464E"/>
    <w:rsid w:val="00E067E4"/>
    <w:rsid w:val="00E072D2"/>
    <w:rsid w:val="00E07854"/>
    <w:rsid w:val="00E1262D"/>
    <w:rsid w:val="00E15BCC"/>
    <w:rsid w:val="00E21BA6"/>
    <w:rsid w:val="00E24215"/>
    <w:rsid w:val="00E32D8E"/>
    <w:rsid w:val="00E4026B"/>
    <w:rsid w:val="00E40792"/>
    <w:rsid w:val="00E43B4D"/>
    <w:rsid w:val="00E45EAC"/>
    <w:rsid w:val="00E47F8A"/>
    <w:rsid w:val="00E535F4"/>
    <w:rsid w:val="00E552DB"/>
    <w:rsid w:val="00E574E6"/>
    <w:rsid w:val="00E5FAB6"/>
    <w:rsid w:val="00E6010B"/>
    <w:rsid w:val="00E60E19"/>
    <w:rsid w:val="00E611D3"/>
    <w:rsid w:val="00E62904"/>
    <w:rsid w:val="00E62BA7"/>
    <w:rsid w:val="00E6587D"/>
    <w:rsid w:val="00E67F94"/>
    <w:rsid w:val="00E72A12"/>
    <w:rsid w:val="00E817E2"/>
    <w:rsid w:val="00E87266"/>
    <w:rsid w:val="00E9061E"/>
    <w:rsid w:val="00E95B21"/>
    <w:rsid w:val="00E966E0"/>
    <w:rsid w:val="00E96BC9"/>
    <w:rsid w:val="00E96CE0"/>
    <w:rsid w:val="00EA0A8A"/>
    <w:rsid w:val="00EA2C33"/>
    <w:rsid w:val="00EA473E"/>
    <w:rsid w:val="00EA4C35"/>
    <w:rsid w:val="00EA5C26"/>
    <w:rsid w:val="00EC13FD"/>
    <w:rsid w:val="00EC204A"/>
    <w:rsid w:val="00EC49CC"/>
    <w:rsid w:val="00ED2697"/>
    <w:rsid w:val="00ED4934"/>
    <w:rsid w:val="00ED64EC"/>
    <w:rsid w:val="00ED68D3"/>
    <w:rsid w:val="00ED773E"/>
    <w:rsid w:val="00EE1818"/>
    <w:rsid w:val="00EE1B34"/>
    <w:rsid w:val="00EE3A80"/>
    <w:rsid w:val="00EE510B"/>
    <w:rsid w:val="00EF0207"/>
    <w:rsid w:val="00EF31EF"/>
    <w:rsid w:val="00F023E4"/>
    <w:rsid w:val="00F0448B"/>
    <w:rsid w:val="00F04B4A"/>
    <w:rsid w:val="00F065DD"/>
    <w:rsid w:val="00F0711F"/>
    <w:rsid w:val="00F07CA3"/>
    <w:rsid w:val="00F07E3F"/>
    <w:rsid w:val="00F10DCF"/>
    <w:rsid w:val="00F14C5F"/>
    <w:rsid w:val="00F16757"/>
    <w:rsid w:val="00F17325"/>
    <w:rsid w:val="00F23911"/>
    <w:rsid w:val="00F25C12"/>
    <w:rsid w:val="00F31BD9"/>
    <w:rsid w:val="00F34BA3"/>
    <w:rsid w:val="00F37AE2"/>
    <w:rsid w:val="00F437E4"/>
    <w:rsid w:val="00F45FEA"/>
    <w:rsid w:val="00F47A19"/>
    <w:rsid w:val="00F504C7"/>
    <w:rsid w:val="00F5124B"/>
    <w:rsid w:val="00F53584"/>
    <w:rsid w:val="00F54741"/>
    <w:rsid w:val="00F56A44"/>
    <w:rsid w:val="00F650F7"/>
    <w:rsid w:val="00F72BF5"/>
    <w:rsid w:val="00F80F6E"/>
    <w:rsid w:val="00F8206B"/>
    <w:rsid w:val="00F823C8"/>
    <w:rsid w:val="00F84E29"/>
    <w:rsid w:val="00F85356"/>
    <w:rsid w:val="00F8654A"/>
    <w:rsid w:val="00F90CBF"/>
    <w:rsid w:val="00F975BB"/>
    <w:rsid w:val="00FA5B7E"/>
    <w:rsid w:val="00FB0A24"/>
    <w:rsid w:val="00FC2005"/>
    <w:rsid w:val="00FC307E"/>
    <w:rsid w:val="00FC40B2"/>
    <w:rsid w:val="00FC4F97"/>
    <w:rsid w:val="00FC6449"/>
    <w:rsid w:val="00FC7276"/>
    <w:rsid w:val="00FD19C7"/>
    <w:rsid w:val="00FD3C43"/>
    <w:rsid w:val="00FD5AD8"/>
    <w:rsid w:val="00FD5AE5"/>
    <w:rsid w:val="00FE459D"/>
    <w:rsid w:val="00FE5897"/>
    <w:rsid w:val="00FE5F42"/>
    <w:rsid w:val="00FE6A5E"/>
    <w:rsid w:val="00FE6D63"/>
    <w:rsid w:val="00FE7AFB"/>
    <w:rsid w:val="00FF3148"/>
    <w:rsid w:val="00FF5A18"/>
    <w:rsid w:val="0124FCBF"/>
    <w:rsid w:val="01464630"/>
    <w:rsid w:val="01F1CE60"/>
    <w:rsid w:val="0228A3C3"/>
    <w:rsid w:val="02C70CEE"/>
    <w:rsid w:val="033F71C8"/>
    <w:rsid w:val="03F4CAFD"/>
    <w:rsid w:val="04ADBDAC"/>
    <w:rsid w:val="04B738E4"/>
    <w:rsid w:val="04C51501"/>
    <w:rsid w:val="04EE5DBB"/>
    <w:rsid w:val="05082E0E"/>
    <w:rsid w:val="051FBA29"/>
    <w:rsid w:val="0641AC36"/>
    <w:rsid w:val="076A8DE0"/>
    <w:rsid w:val="076F0897"/>
    <w:rsid w:val="07A1A8A2"/>
    <w:rsid w:val="07E95D86"/>
    <w:rsid w:val="07F68303"/>
    <w:rsid w:val="083D487F"/>
    <w:rsid w:val="08ADD6E1"/>
    <w:rsid w:val="090A2A1B"/>
    <w:rsid w:val="0963A43F"/>
    <w:rsid w:val="09E09002"/>
    <w:rsid w:val="0A119365"/>
    <w:rsid w:val="0A53237E"/>
    <w:rsid w:val="0B5F42C8"/>
    <w:rsid w:val="0B6C2B33"/>
    <w:rsid w:val="0B7737F1"/>
    <w:rsid w:val="0BEDC653"/>
    <w:rsid w:val="0C2EFF57"/>
    <w:rsid w:val="0C41FD77"/>
    <w:rsid w:val="0CF7A907"/>
    <w:rsid w:val="0D1C8168"/>
    <w:rsid w:val="0D9ED0AF"/>
    <w:rsid w:val="0DE491C6"/>
    <w:rsid w:val="0E029B59"/>
    <w:rsid w:val="0F1CBC99"/>
    <w:rsid w:val="0F79FB5B"/>
    <w:rsid w:val="0F8A1FEE"/>
    <w:rsid w:val="0FA98692"/>
    <w:rsid w:val="0FDF3CEE"/>
    <w:rsid w:val="10058682"/>
    <w:rsid w:val="103D4DE9"/>
    <w:rsid w:val="10B5E113"/>
    <w:rsid w:val="1144E97B"/>
    <w:rsid w:val="11A82559"/>
    <w:rsid w:val="1202AF28"/>
    <w:rsid w:val="120C6BE6"/>
    <w:rsid w:val="12622144"/>
    <w:rsid w:val="12C3687D"/>
    <w:rsid w:val="12DC51DB"/>
    <w:rsid w:val="13113CB5"/>
    <w:rsid w:val="13148C79"/>
    <w:rsid w:val="133F0ECB"/>
    <w:rsid w:val="1346E978"/>
    <w:rsid w:val="134C8FD2"/>
    <w:rsid w:val="1395844A"/>
    <w:rsid w:val="13A0910E"/>
    <w:rsid w:val="13C62C61"/>
    <w:rsid w:val="144F6F51"/>
    <w:rsid w:val="14F8A61E"/>
    <w:rsid w:val="15CB3377"/>
    <w:rsid w:val="164A31E9"/>
    <w:rsid w:val="169EAF4B"/>
    <w:rsid w:val="1701D51C"/>
    <w:rsid w:val="177A6D81"/>
    <w:rsid w:val="1786208D"/>
    <w:rsid w:val="17D8B32E"/>
    <w:rsid w:val="1841FB07"/>
    <w:rsid w:val="186EC45E"/>
    <w:rsid w:val="18C9F9C8"/>
    <w:rsid w:val="194ED272"/>
    <w:rsid w:val="197833AC"/>
    <w:rsid w:val="19DAA6E4"/>
    <w:rsid w:val="19EC6FB0"/>
    <w:rsid w:val="1A9CF91D"/>
    <w:rsid w:val="1BF5339B"/>
    <w:rsid w:val="1CAF9038"/>
    <w:rsid w:val="1CF0329F"/>
    <w:rsid w:val="1D015B1D"/>
    <w:rsid w:val="1D517E46"/>
    <w:rsid w:val="1D64D491"/>
    <w:rsid w:val="1D64F107"/>
    <w:rsid w:val="1D6B5063"/>
    <w:rsid w:val="1E775EC8"/>
    <w:rsid w:val="1F8AE244"/>
    <w:rsid w:val="20069DE5"/>
    <w:rsid w:val="203D01B4"/>
    <w:rsid w:val="205F78E8"/>
    <w:rsid w:val="206A2EED"/>
    <w:rsid w:val="20E1AB6B"/>
    <w:rsid w:val="2102932A"/>
    <w:rsid w:val="2197D444"/>
    <w:rsid w:val="2231E3AD"/>
    <w:rsid w:val="2298B490"/>
    <w:rsid w:val="22F74BC1"/>
    <w:rsid w:val="23C221A6"/>
    <w:rsid w:val="23CCF41F"/>
    <w:rsid w:val="23DFAE39"/>
    <w:rsid w:val="243AF4FA"/>
    <w:rsid w:val="255AFC4F"/>
    <w:rsid w:val="25718054"/>
    <w:rsid w:val="25CBB012"/>
    <w:rsid w:val="26132E2A"/>
    <w:rsid w:val="26211403"/>
    <w:rsid w:val="262D1898"/>
    <w:rsid w:val="2696F58E"/>
    <w:rsid w:val="26ED0430"/>
    <w:rsid w:val="2770C64A"/>
    <w:rsid w:val="27B171DB"/>
    <w:rsid w:val="27EB506F"/>
    <w:rsid w:val="28E7DFDC"/>
    <w:rsid w:val="29299E79"/>
    <w:rsid w:val="299335A6"/>
    <w:rsid w:val="2ABDBF09"/>
    <w:rsid w:val="2B13155D"/>
    <w:rsid w:val="2B13E18F"/>
    <w:rsid w:val="2B72B368"/>
    <w:rsid w:val="2BD2741B"/>
    <w:rsid w:val="2C9043D3"/>
    <w:rsid w:val="2CDC89CB"/>
    <w:rsid w:val="2D29F955"/>
    <w:rsid w:val="2D3C08C7"/>
    <w:rsid w:val="2D753E34"/>
    <w:rsid w:val="2E24187A"/>
    <w:rsid w:val="2E607F16"/>
    <w:rsid w:val="2E65385E"/>
    <w:rsid w:val="2F467202"/>
    <w:rsid w:val="2F4ED569"/>
    <w:rsid w:val="2F641E2D"/>
    <w:rsid w:val="2F6516B6"/>
    <w:rsid w:val="2F6C05D7"/>
    <w:rsid w:val="2F8A8090"/>
    <w:rsid w:val="2FF5EBFD"/>
    <w:rsid w:val="3033A3C7"/>
    <w:rsid w:val="30395BE0"/>
    <w:rsid w:val="308B4F4C"/>
    <w:rsid w:val="309F8F4F"/>
    <w:rsid w:val="312417B6"/>
    <w:rsid w:val="313B72DE"/>
    <w:rsid w:val="318451A3"/>
    <w:rsid w:val="31D457DF"/>
    <w:rsid w:val="31F27836"/>
    <w:rsid w:val="31F64711"/>
    <w:rsid w:val="31F66E2C"/>
    <w:rsid w:val="320A2E51"/>
    <w:rsid w:val="320CA6C4"/>
    <w:rsid w:val="32747C04"/>
    <w:rsid w:val="32B4F504"/>
    <w:rsid w:val="3332503F"/>
    <w:rsid w:val="336A4002"/>
    <w:rsid w:val="34E17AE5"/>
    <w:rsid w:val="34ECE61C"/>
    <w:rsid w:val="3541DBF0"/>
    <w:rsid w:val="362E1109"/>
    <w:rsid w:val="365966AA"/>
    <w:rsid w:val="36A0430F"/>
    <w:rsid w:val="36B852A6"/>
    <w:rsid w:val="36D085A6"/>
    <w:rsid w:val="37CF7D84"/>
    <w:rsid w:val="384AC6FD"/>
    <w:rsid w:val="38AEC01B"/>
    <w:rsid w:val="3900493C"/>
    <w:rsid w:val="393DB5E2"/>
    <w:rsid w:val="3A05DC16"/>
    <w:rsid w:val="3A13F733"/>
    <w:rsid w:val="3A92B1A5"/>
    <w:rsid w:val="3AF054D9"/>
    <w:rsid w:val="3B80201C"/>
    <w:rsid w:val="3C6D3836"/>
    <w:rsid w:val="3CFC972A"/>
    <w:rsid w:val="3D62C15E"/>
    <w:rsid w:val="3D7B0443"/>
    <w:rsid w:val="3D8AC5B9"/>
    <w:rsid w:val="3D9489CD"/>
    <w:rsid w:val="3E37E18D"/>
    <w:rsid w:val="3E8242D6"/>
    <w:rsid w:val="3E8F8644"/>
    <w:rsid w:val="3EE134BA"/>
    <w:rsid w:val="404CCD29"/>
    <w:rsid w:val="40D2E7CC"/>
    <w:rsid w:val="40D78C35"/>
    <w:rsid w:val="4151F89E"/>
    <w:rsid w:val="41639864"/>
    <w:rsid w:val="41BD23BC"/>
    <w:rsid w:val="41EBA98D"/>
    <w:rsid w:val="41F62D5F"/>
    <w:rsid w:val="4214FADA"/>
    <w:rsid w:val="422BC3D2"/>
    <w:rsid w:val="4256FF96"/>
    <w:rsid w:val="42DFB6DA"/>
    <w:rsid w:val="42FD7073"/>
    <w:rsid w:val="435345EC"/>
    <w:rsid w:val="4355F730"/>
    <w:rsid w:val="435685D5"/>
    <w:rsid w:val="437B9926"/>
    <w:rsid w:val="43863DF7"/>
    <w:rsid w:val="43C4EB67"/>
    <w:rsid w:val="44213D88"/>
    <w:rsid w:val="445A0ED7"/>
    <w:rsid w:val="44A1727C"/>
    <w:rsid w:val="44ADE12C"/>
    <w:rsid w:val="44C01DB9"/>
    <w:rsid w:val="44C68DD8"/>
    <w:rsid w:val="44C9B4AF"/>
    <w:rsid w:val="45531B76"/>
    <w:rsid w:val="466D99E0"/>
    <w:rsid w:val="47591921"/>
    <w:rsid w:val="47D5F3F9"/>
    <w:rsid w:val="47D8788E"/>
    <w:rsid w:val="47E562B5"/>
    <w:rsid w:val="48E9D25E"/>
    <w:rsid w:val="49FCE722"/>
    <w:rsid w:val="4A15C816"/>
    <w:rsid w:val="4A8A125F"/>
    <w:rsid w:val="4BBCC04E"/>
    <w:rsid w:val="4BD79271"/>
    <w:rsid w:val="4BE25DB5"/>
    <w:rsid w:val="4CA08DE1"/>
    <w:rsid w:val="4CA7854B"/>
    <w:rsid w:val="4CD863CF"/>
    <w:rsid w:val="4CD912C1"/>
    <w:rsid w:val="4CDDFBEC"/>
    <w:rsid w:val="4DAA0EA9"/>
    <w:rsid w:val="4DCADC10"/>
    <w:rsid w:val="4EB3E69D"/>
    <w:rsid w:val="4EB5E30D"/>
    <w:rsid w:val="4F898EB7"/>
    <w:rsid w:val="4FACC6E3"/>
    <w:rsid w:val="4FC013A6"/>
    <w:rsid w:val="4FC04A97"/>
    <w:rsid w:val="50198DFA"/>
    <w:rsid w:val="506185BF"/>
    <w:rsid w:val="50A06E94"/>
    <w:rsid w:val="51D572AD"/>
    <w:rsid w:val="5201078B"/>
    <w:rsid w:val="5201142E"/>
    <w:rsid w:val="5208A732"/>
    <w:rsid w:val="527325B9"/>
    <w:rsid w:val="531AF85A"/>
    <w:rsid w:val="539EEFEA"/>
    <w:rsid w:val="53C3E3EF"/>
    <w:rsid w:val="5430C587"/>
    <w:rsid w:val="5456B5D7"/>
    <w:rsid w:val="5468E351"/>
    <w:rsid w:val="557BBF10"/>
    <w:rsid w:val="55ACE606"/>
    <w:rsid w:val="561CE725"/>
    <w:rsid w:val="561E654E"/>
    <w:rsid w:val="562EC821"/>
    <w:rsid w:val="5724127F"/>
    <w:rsid w:val="5732B964"/>
    <w:rsid w:val="57A0127F"/>
    <w:rsid w:val="57BAA0BA"/>
    <w:rsid w:val="5821DE3A"/>
    <w:rsid w:val="582EC8B4"/>
    <w:rsid w:val="585A96CA"/>
    <w:rsid w:val="58C4DF86"/>
    <w:rsid w:val="58ED194D"/>
    <w:rsid w:val="593828F7"/>
    <w:rsid w:val="598D0922"/>
    <w:rsid w:val="59EF8ED7"/>
    <w:rsid w:val="5B10B798"/>
    <w:rsid w:val="5B6E5F47"/>
    <w:rsid w:val="5B755022"/>
    <w:rsid w:val="5B830DBF"/>
    <w:rsid w:val="5C2854B8"/>
    <w:rsid w:val="5C32113C"/>
    <w:rsid w:val="5CBFCBE0"/>
    <w:rsid w:val="5CCCE279"/>
    <w:rsid w:val="5D36ECB9"/>
    <w:rsid w:val="5D3E3B81"/>
    <w:rsid w:val="5D7A122F"/>
    <w:rsid w:val="5D87F750"/>
    <w:rsid w:val="5DA3F59C"/>
    <w:rsid w:val="5DBBC572"/>
    <w:rsid w:val="5DD8EF84"/>
    <w:rsid w:val="5E78F3D6"/>
    <w:rsid w:val="5F555043"/>
    <w:rsid w:val="5F5E7A9E"/>
    <w:rsid w:val="5F78B294"/>
    <w:rsid w:val="5F90D266"/>
    <w:rsid w:val="60C62201"/>
    <w:rsid w:val="60FC1206"/>
    <w:rsid w:val="615A55FB"/>
    <w:rsid w:val="61F1E3E4"/>
    <w:rsid w:val="639EF74F"/>
    <w:rsid w:val="63EF9CFE"/>
    <w:rsid w:val="642DC167"/>
    <w:rsid w:val="64527B9D"/>
    <w:rsid w:val="648BBA5D"/>
    <w:rsid w:val="64A0AFA1"/>
    <w:rsid w:val="64FC326C"/>
    <w:rsid w:val="6558AE87"/>
    <w:rsid w:val="6625AE33"/>
    <w:rsid w:val="66607B11"/>
    <w:rsid w:val="6664484D"/>
    <w:rsid w:val="66B9C12F"/>
    <w:rsid w:val="66F574E9"/>
    <w:rsid w:val="6767C7EB"/>
    <w:rsid w:val="68AF4E72"/>
    <w:rsid w:val="691655B2"/>
    <w:rsid w:val="69181C37"/>
    <w:rsid w:val="69800543"/>
    <w:rsid w:val="69846489"/>
    <w:rsid w:val="69C203A0"/>
    <w:rsid w:val="6A8206FF"/>
    <w:rsid w:val="6ABA7B03"/>
    <w:rsid w:val="6B051B25"/>
    <w:rsid w:val="6B52D067"/>
    <w:rsid w:val="6B877906"/>
    <w:rsid w:val="6C787C82"/>
    <w:rsid w:val="6D72A7DE"/>
    <w:rsid w:val="6E2AA907"/>
    <w:rsid w:val="6E55DD1F"/>
    <w:rsid w:val="6F4893C6"/>
    <w:rsid w:val="6FDBD047"/>
    <w:rsid w:val="70369ED4"/>
    <w:rsid w:val="70D81555"/>
    <w:rsid w:val="71E014F3"/>
    <w:rsid w:val="72231249"/>
    <w:rsid w:val="72C68BC5"/>
    <w:rsid w:val="73D14BFD"/>
    <w:rsid w:val="743C74DB"/>
    <w:rsid w:val="745342C9"/>
    <w:rsid w:val="74895A7C"/>
    <w:rsid w:val="74AEDDA4"/>
    <w:rsid w:val="74D2D36E"/>
    <w:rsid w:val="752A3AC0"/>
    <w:rsid w:val="759DEF51"/>
    <w:rsid w:val="75B30C03"/>
    <w:rsid w:val="761FFB96"/>
    <w:rsid w:val="7636E274"/>
    <w:rsid w:val="76D573EA"/>
    <w:rsid w:val="77482ADC"/>
    <w:rsid w:val="77718556"/>
    <w:rsid w:val="77AF8ED3"/>
    <w:rsid w:val="782423C8"/>
    <w:rsid w:val="78C9DB84"/>
    <w:rsid w:val="78FD681E"/>
    <w:rsid w:val="796AA902"/>
    <w:rsid w:val="79B15E7E"/>
    <w:rsid w:val="7A1696A3"/>
    <w:rsid w:val="7A1CFC7E"/>
    <w:rsid w:val="7AE43D53"/>
    <w:rsid w:val="7BB29574"/>
    <w:rsid w:val="7BD99D40"/>
    <w:rsid w:val="7BEC2DF2"/>
    <w:rsid w:val="7C179070"/>
    <w:rsid w:val="7CD6B97B"/>
    <w:rsid w:val="7D64B845"/>
    <w:rsid w:val="7E273A04"/>
    <w:rsid w:val="7E320FA7"/>
    <w:rsid w:val="7E3DD022"/>
    <w:rsid w:val="7E883240"/>
    <w:rsid w:val="7F584B16"/>
    <w:rsid w:val="7F7B74CC"/>
    <w:rsid w:val="7F8AFDB5"/>
    <w:rsid w:val="7FBAFB4B"/>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227319D0-DC53-41FC-85B9-A1942D5D1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5"/>
      </w:numPr>
      <w:jc w:val="left"/>
      <w:outlineLvl w:val="0"/>
    </w:pPr>
    <w:rPr>
      <w:b/>
      <w:caps/>
      <w:kern w:val="28"/>
    </w:rPr>
  </w:style>
  <w:style w:type="paragraph" w:styleId="Heading2">
    <w:name w:val="heading 2"/>
    <w:basedOn w:val="Normal"/>
    <w:next w:val="Normal"/>
    <w:qFormat/>
    <w:rsid w:val="00901694"/>
    <w:pPr>
      <w:keepNext/>
      <w:numPr>
        <w:ilvl w:val="1"/>
        <w:numId w:val="5"/>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5"/>
      </w:numPr>
      <w:spacing w:after="240"/>
      <w:outlineLvl w:val="2"/>
    </w:pPr>
    <w:rPr>
      <w:b/>
    </w:rPr>
  </w:style>
  <w:style w:type="paragraph" w:styleId="Heading4">
    <w:name w:val="heading 4"/>
    <w:basedOn w:val="Normal"/>
    <w:next w:val="Normal"/>
    <w:qFormat/>
    <w:rsid w:val="00A23250"/>
    <w:pPr>
      <w:keepNext/>
      <w:numPr>
        <w:ilvl w:val="3"/>
        <w:numId w:val="5"/>
      </w:numPr>
      <w:ind w:left="720"/>
      <w:jc w:val="left"/>
      <w:outlineLvl w:val="3"/>
    </w:pPr>
    <w:rPr>
      <w:b/>
    </w:rPr>
  </w:style>
  <w:style w:type="paragraph" w:styleId="Heading5">
    <w:name w:val="heading 5"/>
    <w:basedOn w:val="Normal"/>
    <w:next w:val="Normal"/>
    <w:qFormat/>
    <w:rsid w:val="00901694"/>
    <w:pPr>
      <w:numPr>
        <w:ilvl w:val="4"/>
        <w:numId w:val="5"/>
      </w:numPr>
      <w:spacing w:after="240"/>
      <w:outlineLvl w:val="4"/>
    </w:pPr>
    <w:rPr>
      <w:b/>
    </w:rPr>
  </w:style>
  <w:style w:type="paragraph" w:styleId="Heading6">
    <w:name w:val="heading 6"/>
    <w:basedOn w:val="Normal"/>
    <w:next w:val="Normal"/>
    <w:qFormat/>
    <w:rsid w:val="00901694"/>
    <w:pPr>
      <w:numPr>
        <w:ilvl w:val="5"/>
        <w:numId w:val="5"/>
      </w:numPr>
      <w:spacing w:before="240" w:after="60"/>
      <w:outlineLvl w:val="5"/>
    </w:pPr>
    <w:rPr>
      <w:i/>
    </w:rPr>
  </w:style>
  <w:style w:type="paragraph" w:styleId="Heading7">
    <w:name w:val="heading 7"/>
    <w:basedOn w:val="Normal"/>
    <w:next w:val="Normal"/>
    <w:qFormat/>
    <w:rsid w:val="00901694"/>
    <w:pPr>
      <w:numPr>
        <w:ilvl w:val="6"/>
        <w:numId w:val="5"/>
      </w:numPr>
      <w:spacing w:before="240" w:after="60"/>
      <w:outlineLvl w:val="6"/>
    </w:pPr>
  </w:style>
  <w:style w:type="paragraph" w:styleId="Heading8">
    <w:name w:val="heading 8"/>
    <w:basedOn w:val="Normal"/>
    <w:next w:val="Normal"/>
    <w:qFormat/>
    <w:rsid w:val="00901694"/>
    <w:pPr>
      <w:numPr>
        <w:ilvl w:val="7"/>
        <w:numId w:val="5"/>
      </w:numPr>
      <w:spacing w:before="240" w:after="60"/>
      <w:outlineLvl w:val="7"/>
    </w:pPr>
    <w:rPr>
      <w:i/>
    </w:rPr>
  </w:style>
  <w:style w:type="paragraph" w:styleId="Heading9">
    <w:name w:val="heading 9"/>
    <w:basedOn w:val="Normal"/>
    <w:next w:val="Normal"/>
    <w:qFormat/>
    <w:rsid w:val="00901694"/>
    <w:pPr>
      <w:numPr>
        <w:ilvl w:val="8"/>
        <w:numId w:val="5"/>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Links,List - Numbered,Lapis Bulleted List,List Paragraph (numbered (a)),List Paragraph1,References,Dot pt,F5 List Paragraph,List Paragraph Char Char Char,Indicator Text,Numbered Para 1,Bullet 1,Bullet Points,Párrafo de lista,MAIN CONTENT"/>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iPriority w:val="99"/>
    <w:unhideWhenUsed/>
    <w:rsid w:val="00157129"/>
    <w:rPr>
      <w:sz w:val="24"/>
      <w:szCs w:val="24"/>
    </w:rPr>
  </w:style>
  <w:style w:type="character" w:customStyle="1" w:styleId="CommentTextChar">
    <w:name w:val="Comment Text Char"/>
    <w:basedOn w:val="DefaultParagraphFont"/>
    <w:link w:val="CommentText"/>
    <w:uiPriority w:val="99"/>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character" w:styleId="UnresolvedMention">
    <w:name w:val="Unresolved Mention"/>
    <w:basedOn w:val="DefaultParagraphFont"/>
    <w:uiPriority w:val="99"/>
    <w:semiHidden/>
    <w:unhideWhenUsed/>
    <w:rsid w:val="00941F36"/>
    <w:rPr>
      <w:color w:val="605E5C"/>
      <w:shd w:val="clear" w:color="auto" w:fill="E1DFDD"/>
    </w:rPr>
  </w:style>
  <w:style w:type="character" w:customStyle="1" w:styleId="ListParagraphChar">
    <w:name w:val="List Paragraph Char"/>
    <w:aliases w:val="Links Char,List - Numbered Char,Lapis Bulleted List Char,List Paragraph (numbered (a)) Char,List Paragraph1 Char,References Char,Dot pt Char,F5 List Paragraph Char,List Paragraph Char Char Char Char,Indicator Text Char,Bullet 1 Char"/>
    <w:basedOn w:val="DefaultParagraphFont"/>
    <w:link w:val="ListParagraph"/>
    <w:uiPriority w:val="34"/>
    <w:qFormat/>
    <w:locked/>
    <w:rsid w:val="00607CF4"/>
    <w:rPr>
      <w:rFonts w:asciiTheme="minorHAnsi" w:hAnsiTheme="minorHAnsi"/>
    </w:rPr>
  </w:style>
  <w:style w:type="paragraph" w:customStyle="1" w:styleId="Default">
    <w:name w:val="Default"/>
    <w:rsid w:val="00980D60"/>
    <w:pPr>
      <w:autoSpaceDE w:val="0"/>
      <w:autoSpaceDN w:val="0"/>
      <w:adjustRightInd w:val="0"/>
    </w:pPr>
    <w:rPr>
      <w:rFonts w:ascii="Calibri" w:hAnsi="Calibri" w:cs="Calibri"/>
      <w:color w:val="000000"/>
      <w:sz w:val="24"/>
      <w:szCs w:val="24"/>
      <w:lang w:val="da-DK"/>
    </w:rPr>
  </w:style>
  <w:style w:type="character" w:styleId="Strong">
    <w:name w:val="Strong"/>
    <w:basedOn w:val="DefaultParagraphFont"/>
    <w:uiPriority w:val="22"/>
    <w:qFormat/>
    <w:rsid w:val="007850B5"/>
    <w:rPr>
      <w:b/>
      <w:bCs/>
    </w:rPr>
  </w:style>
  <w:style w:type="character" w:styleId="Mention">
    <w:name w:val="Mention"/>
    <w:basedOn w:val="DefaultParagraphFont"/>
    <w:uiPriority w:val="99"/>
    <w:unhideWhenUsed/>
    <w:rsid w:val="00DC28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82568">
      <w:bodyDiv w:val="1"/>
      <w:marLeft w:val="0"/>
      <w:marRight w:val="0"/>
      <w:marTop w:val="0"/>
      <w:marBottom w:val="0"/>
      <w:divBdr>
        <w:top w:val="none" w:sz="0" w:space="0" w:color="auto"/>
        <w:left w:val="none" w:sz="0" w:space="0" w:color="auto"/>
        <w:bottom w:val="none" w:sz="0" w:space="0" w:color="auto"/>
        <w:right w:val="none" w:sz="0" w:space="0" w:color="auto"/>
      </w:divBdr>
    </w:div>
    <w:div w:id="167793120">
      <w:bodyDiv w:val="1"/>
      <w:marLeft w:val="0"/>
      <w:marRight w:val="0"/>
      <w:marTop w:val="0"/>
      <w:marBottom w:val="0"/>
      <w:divBdr>
        <w:top w:val="none" w:sz="0" w:space="0" w:color="auto"/>
        <w:left w:val="none" w:sz="0" w:space="0" w:color="auto"/>
        <w:bottom w:val="none" w:sz="0" w:space="0" w:color="auto"/>
        <w:right w:val="none" w:sz="0" w:space="0" w:color="auto"/>
      </w:divBdr>
    </w:div>
    <w:div w:id="378358384">
      <w:bodyDiv w:val="1"/>
      <w:marLeft w:val="0"/>
      <w:marRight w:val="0"/>
      <w:marTop w:val="0"/>
      <w:marBottom w:val="0"/>
      <w:divBdr>
        <w:top w:val="none" w:sz="0" w:space="0" w:color="auto"/>
        <w:left w:val="none" w:sz="0" w:space="0" w:color="auto"/>
        <w:bottom w:val="none" w:sz="0" w:space="0" w:color="auto"/>
        <w:right w:val="none" w:sz="0" w:space="0" w:color="auto"/>
      </w:divBdr>
    </w:div>
    <w:div w:id="573049548">
      <w:bodyDiv w:val="1"/>
      <w:marLeft w:val="0"/>
      <w:marRight w:val="0"/>
      <w:marTop w:val="0"/>
      <w:marBottom w:val="0"/>
      <w:divBdr>
        <w:top w:val="none" w:sz="0" w:space="0" w:color="auto"/>
        <w:left w:val="none" w:sz="0" w:space="0" w:color="auto"/>
        <w:bottom w:val="none" w:sz="0" w:space="0" w:color="auto"/>
        <w:right w:val="none" w:sz="0" w:space="0" w:color="auto"/>
      </w:divBdr>
    </w:div>
    <w:div w:id="614748305">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28655226">
      <w:bodyDiv w:val="1"/>
      <w:marLeft w:val="0"/>
      <w:marRight w:val="0"/>
      <w:marTop w:val="0"/>
      <w:marBottom w:val="0"/>
      <w:divBdr>
        <w:top w:val="none" w:sz="0" w:space="0" w:color="auto"/>
        <w:left w:val="none" w:sz="0" w:space="0" w:color="auto"/>
        <w:bottom w:val="none" w:sz="0" w:space="0" w:color="auto"/>
        <w:right w:val="none" w:sz="0" w:space="0" w:color="auto"/>
      </w:divBdr>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269506236">
      <w:bodyDiv w:val="1"/>
      <w:marLeft w:val="0"/>
      <w:marRight w:val="0"/>
      <w:marTop w:val="0"/>
      <w:marBottom w:val="0"/>
      <w:divBdr>
        <w:top w:val="none" w:sz="0" w:space="0" w:color="auto"/>
        <w:left w:val="none" w:sz="0" w:space="0" w:color="auto"/>
        <w:bottom w:val="none" w:sz="0" w:space="0" w:color="auto"/>
        <w:right w:val="none" w:sz="0" w:space="0" w:color="auto"/>
      </w:divBdr>
    </w:div>
    <w:div w:id="1301962508">
      <w:bodyDiv w:val="1"/>
      <w:marLeft w:val="0"/>
      <w:marRight w:val="0"/>
      <w:marTop w:val="0"/>
      <w:marBottom w:val="0"/>
      <w:divBdr>
        <w:top w:val="none" w:sz="0" w:space="0" w:color="auto"/>
        <w:left w:val="none" w:sz="0" w:space="0" w:color="auto"/>
        <w:bottom w:val="none" w:sz="0" w:space="0" w:color="auto"/>
        <w:right w:val="none" w:sz="0" w:space="0" w:color="auto"/>
      </w:divBdr>
    </w:div>
    <w:div w:id="1322999804">
      <w:bodyDiv w:val="1"/>
      <w:marLeft w:val="0"/>
      <w:marRight w:val="0"/>
      <w:marTop w:val="0"/>
      <w:marBottom w:val="0"/>
      <w:divBdr>
        <w:top w:val="none" w:sz="0" w:space="0" w:color="auto"/>
        <w:left w:val="none" w:sz="0" w:space="0" w:color="auto"/>
        <w:bottom w:val="none" w:sz="0" w:space="0" w:color="auto"/>
        <w:right w:val="none" w:sz="0" w:space="0" w:color="auto"/>
      </w:divBdr>
    </w:div>
    <w:div w:id="1953390505">
      <w:bodyDiv w:val="1"/>
      <w:marLeft w:val="0"/>
      <w:marRight w:val="0"/>
      <w:marTop w:val="0"/>
      <w:marBottom w:val="0"/>
      <w:divBdr>
        <w:top w:val="none" w:sz="0" w:space="0" w:color="auto"/>
        <w:left w:val="none" w:sz="0" w:space="0" w:color="auto"/>
        <w:bottom w:val="none" w:sz="0" w:space="0" w:color="auto"/>
        <w:right w:val="none" w:sz="0" w:space="0" w:color="auto"/>
      </w:divBdr>
    </w:div>
    <w:div w:id="20858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afg@drc.ngo" TargetMode="External"/><Relationship Id="rId18" Type="http://schemas.openxmlformats.org/officeDocument/2006/relationships/hyperlink" Target="https://drc.ngo/resources/tenders/"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afg-procurement@drc.ngo" TargetMode="External"/><Relationship Id="rId17" Type="http://schemas.openxmlformats.org/officeDocument/2006/relationships/hyperlink" Target="mailto:afg-procurement@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s>
</file>

<file path=word/documenttasks/documenttasks1.xml><?xml version="1.0" encoding="utf-8"?>
<t:Tasks xmlns:t="http://schemas.microsoft.com/office/tasks/2019/documenttasks" xmlns:oel="http://schemas.microsoft.com/office/2019/extlst">
  <t:Task id="{86A3536F-D87D-4512-BB4A-31196BEDA316}">
    <t:Anchor>
      <t:Comment id="148333609"/>
    </t:Anchor>
    <t:History>
      <t:Event id="{D66818F0-C709-477F-AD28-0185805CF755}" time="2026-02-08T06:17:37.841Z">
        <t:Attribution userId="S::fv308@drc.ngo::f38f1602-bf13-4ea1-bb02-3a1e1f6cf50f" userProvider="AD" userName="Binod Prasad Shrestha"/>
        <t:Anchor>
          <t:Comment id="148333609"/>
        </t:Anchor>
        <t:Create/>
      </t:Event>
      <t:Event id="{570C02B1-709F-40EF-A05E-15172487D8E5}" time="2026-02-08T06:17:37.841Z">
        <t:Attribution userId="S::fv308@drc.ngo::f38f1602-bf13-4ea1-bb02-3a1e1f6cf50f" userProvider="AD" userName="Binod Prasad Shrestha"/>
        <t:Anchor>
          <t:Comment id="148333609"/>
        </t:Anchor>
        <t:Assign userId="S::CF054@DRC.NGO::0ea2cdbf-b126-4297-a587-676f99476c05" userProvider="AD" userName="Shogofa Mohammady"/>
      </t:Event>
      <t:Event id="{781FB035-1A62-4BCF-8131-169910EEE800}" time="2026-02-08T06:17:37.841Z">
        <t:Attribution userId="S::fv308@drc.ngo::f38f1602-bf13-4ea1-bb02-3a1e1f6cf50f" userProvider="AD" userName="Binod Prasad Shrestha"/>
        <t:Anchor>
          <t:Comment id="148333609"/>
        </t:Anchor>
        <t:SetTitle title="@Shogofa Mohammady ,Kindly provide some technical marking description on this table to make it final for submitting RO for final review before publicatio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A2C4E0-1E62-4A7A-A4DF-1A9349218EE9}">
  <ds:schemaRefs>
    <ds:schemaRef ds:uri="http://schemas.openxmlformats.org/officeDocument/2006/bibliography"/>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39d53a-21ec-4f19-b819-c17052708e15"/>
    <ds:schemaRef ds:uri="a3c3f228-6772-4047-ad90-2f0678439fc9"/>
  </ds:schemaRefs>
</ds:datastoreItem>
</file>

<file path=customXml/itemProps4.xml><?xml version="1.0" encoding="utf-8"?>
<ds:datastoreItem xmlns:ds="http://schemas.openxmlformats.org/officeDocument/2006/customXml" ds:itemID="{6566820A-1C01-44E5-9E07-EFFE0F89D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4313</Words>
  <Characters>24588</Characters>
  <Application>Microsoft Office Word</Application>
  <DocSecurity>0</DocSecurity>
  <Lines>204</Lines>
  <Paragraphs>57</Paragraphs>
  <ScaleCrop>false</ScaleCrop>
  <Manager/>
  <Company/>
  <LinksUpToDate>false</LinksUpToDate>
  <CharactersWithSpaces>28844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Argimiro Garcia Montes</dc:creator>
  <cp:keywords/>
  <dc:description/>
  <cp:lastModifiedBy>Ibrahim Alhadrab</cp:lastModifiedBy>
  <cp:revision>284</cp:revision>
  <dcterms:created xsi:type="dcterms:W3CDTF">2025-02-11T04:00:00Z</dcterms:created>
  <dcterms:modified xsi:type="dcterms:W3CDTF">2026-02-17T11:55:00Z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